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CFF"/>
  <w:body>
    <w:bookmarkStart w:id="0" w:name="FRONT"/>
    <w:p w14:paraId="198861AD" w14:textId="77777777" w:rsidR="00007720" w:rsidRDefault="00C258BD">
      <w:r>
        <w:rPr>
          <w:noProof/>
          <w:lang w:eastAsia="en-GB"/>
        </w:rPr>
        <mc:AlternateContent>
          <mc:Choice Requires="wps">
            <w:drawing>
              <wp:anchor distT="0" distB="0" distL="114300" distR="114300" simplePos="0" relativeHeight="251660800" behindDoc="0" locked="0" layoutInCell="1" allowOverlap="1" wp14:anchorId="050E0EB5" wp14:editId="0756FC1E">
                <wp:simplePos x="0" y="0"/>
                <wp:positionH relativeFrom="column">
                  <wp:posOffset>-711835</wp:posOffset>
                </wp:positionH>
                <wp:positionV relativeFrom="paragraph">
                  <wp:posOffset>83185</wp:posOffset>
                </wp:positionV>
                <wp:extent cx="2124075" cy="1088390"/>
                <wp:effectExtent l="21590" t="16510" r="16510" b="19050"/>
                <wp:wrapNone/>
                <wp:docPr id="2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088390"/>
                        </a:xfrm>
                        <a:prstGeom prst="rect">
                          <a:avLst/>
                        </a:prstGeom>
                        <a:solidFill>
                          <a:srgbClr val="FFFFFF"/>
                        </a:solidFill>
                        <a:ln w="31750">
                          <a:solidFill>
                            <a:srgbClr val="76923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BC30A0" w14:textId="77777777" w:rsidR="00E364B4" w:rsidRPr="008759D6" w:rsidRDefault="00E364B4" w:rsidP="002E6E20">
                            <w:pPr>
                              <w:rPr>
                                <w:sz w:val="28"/>
                                <w:szCs w:val="28"/>
                              </w:rPr>
                            </w:pPr>
                            <w:r w:rsidRPr="008759D6">
                              <w:rPr>
                                <w:sz w:val="28"/>
                                <w:szCs w:val="28"/>
                              </w:rPr>
                              <w:t xml:space="preserve">Please click the relevant </w:t>
                            </w:r>
                            <w:r>
                              <w:rPr>
                                <w:sz w:val="28"/>
                                <w:szCs w:val="28"/>
                              </w:rPr>
                              <w:t xml:space="preserve">words on the wheel </w:t>
                            </w:r>
                            <w:r w:rsidRPr="008759D6">
                              <w:rPr>
                                <w:sz w:val="28"/>
                                <w:szCs w:val="28"/>
                              </w:rPr>
                              <w:t>to be taken to the corresponding section</w:t>
                            </w:r>
                            <w:r>
                              <w:rPr>
                                <w:sz w:val="28"/>
                                <w:szCs w:val="28"/>
                              </w:rPr>
                              <w:t xml:space="preserve">. </w:t>
                            </w:r>
                            <w:r w:rsidRPr="008759D6">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E0EB5" id="_x0000_t202" coordsize="21600,21600" o:spt="202" path="m,l,21600r21600,l21600,xe">
                <v:stroke joinstyle="miter"/>
                <v:path gradientshapeok="t" o:connecttype="rect"/>
              </v:shapetype>
              <v:shape id="Text Box 87" o:spid="_x0000_s1026" type="#_x0000_t202" style="position:absolute;margin-left:-56.05pt;margin-top:6.55pt;width:167.25pt;height:8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" strokecolor="#76923c" strokeweight="2.5pt">
                <v:shadow color="#868686"/>
                <v:textbox>
                  <w:txbxContent>
                    <w:p w14:paraId="4EBC30A0" w14:textId="77777777" w:rsidR="00E364B4" w:rsidRPr="008759D6" w:rsidRDefault="00E364B4" w:rsidP="002E6E20">
                      <w:pPr>
                        <w:rPr>
                          <w:sz w:val="28"/>
                          <w:szCs w:val="28"/>
                        </w:rPr>
                      </w:pPr>
                      <w:r w:rsidRPr="008759D6">
                        <w:rPr>
                          <w:sz w:val="28"/>
                          <w:szCs w:val="28"/>
                        </w:rPr>
                        <w:t xml:space="preserve">Please click the relevant </w:t>
                      </w:r>
                      <w:r>
                        <w:rPr>
                          <w:sz w:val="28"/>
                          <w:szCs w:val="28"/>
                        </w:rPr>
                        <w:t xml:space="preserve">words on the wheel </w:t>
                      </w:r>
                      <w:r w:rsidRPr="008759D6">
                        <w:rPr>
                          <w:sz w:val="28"/>
                          <w:szCs w:val="28"/>
                        </w:rPr>
                        <w:t>to be taken to the corresponding section</w:t>
                      </w:r>
                      <w:r>
                        <w:rPr>
                          <w:sz w:val="28"/>
                          <w:szCs w:val="28"/>
                        </w:rPr>
                        <w:t xml:space="preserve">. </w:t>
                      </w:r>
                      <w:r w:rsidRPr="008759D6">
                        <w:rPr>
                          <w:sz w:val="28"/>
                          <w:szCs w:val="28"/>
                        </w:rPr>
                        <w:t xml:space="preserve"> </w:t>
                      </w:r>
                    </w:p>
                  </w:txbxContent>
                </v:textbox>
              </v:shape>
            </w:pict>
          </mc:Fallback>
        </mc:AlternateContent>
      </w:r>
      <w:r w:rsidR="00605B54">
        <w:rPr>
          <w:noProof/>
          <w:lang w:eastAsia="en-GB"/>
        </w:rPr>
        <w:drawing>
          <wp:anchor distT="579120" distB="322326" distL="2979420" distR="3104388" simplePos="0" relativeHeight="251645440" behindDoc="1" locked="0" layoutInCell="1" allowOverlap="1" wp14:anchorId="2F12AD84" wp14:editId="7A9777A4">
            <wp:simplePos x="0" y="0"/>
            <wp:positionH relativeFrom="column">
              <wp:posOffset>1950720</wp:posOffset>
            </wp:positionH>
            <wp:positionV relativeFrom="paragraph">
              <wp:posOffset>683895</wp:posOffset>
            </wp:positionV>
            <wp:extent cx="4888865" cy="4870450"/>
            <wp:effectExtent l="19050" t="0" r="6985" b="0"/>
            <wp:wrapNone/>
            <wp:docPr id="17" name="Diagra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2"/>
                    <pic:cNvPicPr>
                      <a:picLocks noChangeArrowheads="1"/>
                    </pic:cNvPicPr>
                  </pic:nvPicPr>
                  <pic:blipFill>
                    <a:blip r:embed="rId8"/>
                    <a:srcRect/>
                    <a:stretch>
                      <a:fillRect/>
                    </a:stretch>
                  </pic:blipFill>
                  <pic:spPr bwMode="auto">
                    <a:xfrm>
                      <a:off x="0" y="0"/>
                      <a:ext cx="4888865" cy="4870450"/>
                    </a:xfrm>
                    <a:prstGeom prst="rect">
                      <a:avLst/>
                    </a:prstGeom>
                    <a:noFill/>
                  </pic:spPr>
                </pic:pic>
              </a:graphicData>
            </a:graphic>
          </wp:anchor>
        </w:drawing>
      </w:r>
      <w:bookmarkEnd w:id="0"/>
      <w:r>
        <w:rPr>
          <w:noProof/>
          <w:lang w:eastAsia="en-GB"/>
        </w:rPr>
        <mc:AlternateContent>
          <mc:Choice Requires="wps">
            <w:drawing>
              <wp:anchor distT="0" distB="0" distL="114300" distR="114300" simplePos="0" relativeHeight="251644416" behindDoc="1" locked="0" layoutInCell="1" allowOverlap="1" wp14:anchorId="1FD5D4DA" wp14:editId="695375DA">
                <wp:simplePos x="0" y="0"/>
                <wp:positionH relativeFrom="column">
                  <wp:posOffset>1495425</wp:posOffset>
                </wp:positionH>
                <wp:positionV relativeFrom="paragraph">
                  <wp:posOffset>228600</wp:posOffset>
                </wp:positionV>
                <wp:extent cx="5791200" cy="5715000"/>
                <wp:effectExtent l="9525" t="9525" r="9525" b="9525"/>
                <wp:wrapNone/>
                <wp:docPr id="2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715000"/>
                        </a:xfrm>
                        <a:prstGeom prst="flowChartConnector">
                          <a:avLst/>
                        </a:prstGeom>
                        <a:solidFill>
                          <a:srgbClr val="76923C"/>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52F97" id="_x0000_t120" coordsize="21600,21600" o:spt="120" path="m10800,qx,10800,10800,21600,21600,10800,10800,xe">
                <v:path gradientshapeok="t" o:connecttype="custom" o:connectlocs="10800,0;3163,3163;0,10800;3163,18437;10800,21600;18437,18437;21600,10800;18437,3163" textboxrect="3163,3163,18437,18437"/>
              </v:shapetype>
              <v:shape id="AutoShape 33" o:spid="_x0000_s1026" type="#_x0000_t120" style="position:absolute;margin-left:117.75pt;margin-top:18pt;width:456pt;height:45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" fillcolor="#76923c" strokeweight="1.5pt"/>
            </w:pict>
          </mc:Fallback>
        </mc:AlternateContent>
      </w:r>
    </w:p>
    <w:p w14:paraId="2017F527" w14:textId="77777777" w:rsidR="00007720" w:rsidRDefault="00C258BD" w:rsidP="00555D19">
      <w:r>
        <w:rPr>
          <w:noProof/>
          <w:lang w:eastAsia="en-GB"/>
        </w:rPr>
        <mc:AlternateContent>
          <mc:Choice Requires="wps">
            <w:drawing>
              <wp:anchor distT="0" distB="0" distL="114300" distR="114300" simplePos="0" relativeHeight="251653632" behindDoc="0" locked="0" layoutInCell="1" allowOverlap="1" wp14:anchorId="41DD110D" wp14:editId="58E3E5EE">
                <wp:simplePos x="0" y="0"/>
                <wp:positionH relativeFrom="column">
                  <wp:posOffset>3380740</wp:posOffset>
                </wp:positionH>
                <wp:positionV relativeFrom="paragraph">
                  <wp:posOffset>635</wp:posOffset>
                </wp:positionV>
                <wp:extent cx="2105660" cy="323850"/>
                <wp:effectExtent l="0" t="635" r="0" b="0"/>
                <wp:wrapNone/>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8E0C4" w14:textId="77777777" w:rsidR="00E364B4" w:rsidRPr="001174CF" w:rsidRDefault="009A7716" w:rsidP="000173EE">
                            <w:pPr>
                              <w:pStyle w:val="NoSpacing"/>
                              <w:jc w:val="center"/>
                              <w:rPr>
                                <w:b/>
                                <w:bCs/>
                                <w:color w:val="FFFFFF"/>
                              </w:rPr>
                            </w:pPr>
                            <w:hyperlink r:id="rId9" w:history="1">
                              <w:r w:rsidR="00E364B4" w:rsidRPr="001174CF">
                                <w:rPr>
                                  <w:rStyle w:val="Hyperlink"/>
                                  <w:color w:val="FFFFFF"/>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D110D" id="Text Box 34" o:spid="_x0000_s1027" type="#_x0000_t202" style="position:absolute;margin-left:266.2pt;margin-top:.05pt;width:165.8pt;height: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zJuw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" filled="f" stroked="f">
                <v:textbox>
                  <w:txbxContent>
                    <w:p w14:paraId="0118E0C4" w14:textId="77777777" w:rsidR="00E364B4" w:rsidRPr="001174CF" w:rsidRDefault="00E364B4" w:rsidP="000173EE">
                      <w:pPr>
                        <w:pStyle w:val="NoSpacing"/>
                        <w:jc w:val="center"/>
                        <w:rPr>
                          <w:b/>
                          <w:bCs/>
                          <w:color w:val="FFFFFF"/>
                        </w:rPr>
                      </w:pPr>
                      <w:hyperlink r:id="rId10" w:history="1">
                        <w:r w:rsidRPr="001174CF">
                          <w:rPr>
                            <w:rStyle w:val="Hyperlink"/>
                            <w:color w:val="FFFFFF"/>
                            <w:sz w:val="30"/>
                            <w:szCs w:val="30"/>
                          </w:rPr>
                          <w:t>Area Wide Local Offer</w:t>
                        </w:r>
                      </w:hyperlink>
                    </w:p>
                  </w:txbxContent>
                </v:textbox>
              </v:shape>
            </w:pict>
          </mc:Fallback>
        </mc:AlternateContent>
      </w:r>
    </w:p>
    <w:p w14:paraId="5224A1B3" w14:textId="77777777" w:rsidR="00007720" w:rsidRDefault="00C258BD" w:rsidP="00AD3DD6">
      <w:pPr>
        <w:spacing w:after="0" w:line="240" w:lineRule="auto"/>
      </w:pPr>
      <w:r>
        <w:rPr>
          <w:noProof/>
          <w:lang w:eastAsia="en-GB"/>
        </w:rPr>
        <mc:AlternateContent>
          <mc:Choice Requires="wps">
            <w:drawing>
              <wp:anchor distT="0" distB="0" distL="114300" distR="114300" simplePos="0" relativeHeight="251661824" behindDoc="0" locked="0" layoutInCell="1" allowOverlap="1" wp14:anchorId="39F8BCDE" wp14:editId="16726F96">
                <wp:simplePos x="0" y="0"/>
                <wp:positionH relativeFrom="column">
                  <wp:posOffset>-712470</wp:posOffset>
                </wp:positionH>
                <wp:positionV relativeFrom="paragraph">
                  <wp:posOffset>3408680</wp:posOffset>
                </wp:positionV>
                <wp:extent cx="2124710" cy="1080135"/>
                <wp:effectExtent l="20955" t="17780" r="16510" b="16510"/>
                <wp:wrapNone/>
                <wp:docPr id="1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080135"/>
                        </a:xfrm>
                        <a:prstGeom prst="rect">
                          <a:avLst/>
                        </a:prstGeom>
                        <a:solidFill>
                          <a:srgbClr val="FFFFFF"/>
                        </a:solidFill>
                        <a:ln w="31750">
                          <a:solidFill>
                            <a:srgbClr val="76923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DAB9AD" w14:textId="77777777" w:rsidR="00E364B4" w:rsidRPr="001C2180" w:rsidRDefault="009A7716" w:rsidP="002E6E20">
                            <w:pPr>
                              <w:rPr>
                                <w:b w:val="0"/>
                                <w:bCs w:val="0"/>
                                <w:sz w:val="28"/>
                                <w:szCs w:val="28"/>
                              </w:rPr>
                            </w:pPr>
                            <w:hyperlink w:anchor="SettingInfo" w:history="1">
                              <w:r w:rsidR="00E364B4" w:rsidRPr="001C2180">
                                <w:rPr>
                                  <w:rStyle w:val="Hyperlink"/>
                                  <w:b/>
                                  <w:bCs/>
                                  <w:sz w:val="28"/>
                                  <w:szCs w:val="28"/>
                                </w:rPr>
                                <w:t>Please see the following page for information on this setting’s age range and setting type</w:t>
                              </w:r>
                            </w:hyperlink>
                            <w:r w:rsidR="00E364B4" w:rsidRPr="001C2180">
                              <w:rPr>
                                <w:b w:val="0"/>
                                <w:bCs w:val="0"/>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8BCDE" id="Text Box 88" o:spid="_x0000_s1028" type="#_x0000_t202" style="position:absolute;margin-left:-56.1pt;margin-top:268.4pt;width:167.3pt;height:8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" strokecolor="#76923c" strokeweight="2.5pt">
                <v:shadow color="#868686"/>
                <v:textbox>
                  <w:txbxContent>
                    <w:p w14:paraId="13DAB9AD" w14:textId="77777777" w:rsidR="00E364B4" w:rsidRPr="001C2180" w:rsidRDefault="00E364B4" w:rsidP="002E6E20">
                      <w:pPr>
                        <w:rPr>
                          <w:b w:val="0"/>
                          <w:bCs w:val="0"/>
                          <w:sz w:val="28"/>
                          <w:szCs w:val="28"/>
                        </w:rPr>
                      </w:pPr>
                      <w:hyperlink w:anchor="SettingInfo" w:history="1">
                        <w:r w:rsidRPr="001C2180">
                          <w:rPr>
                            <w:rStyle w:val="Hyperlink"/>
                            <w:b/>
                            <w:bCs/>
                            <w:sz w:val="28"/>
                            <w:szCs w:val="28"/>
                          </w:rPr>
                          <w:t>Please see the following page for information on this setting’s age range and setting type</w:t>
                        </w:r>
                      </w:hyperlink>
                      <w:r w:rsidRPr="001C2180">
                        <w:rPr>
                          <w:b w:val="0"/>
                          <w:bCs w:val="0"/>
                          <w:sz w:val="28"/>
                          <w:szCs w:val="28"/>
                        </w:rPr>
                        <w:t xml:space="preserve"> </w:t>
                      </w:r>
                    </w:p>
                  </w:txbxContent>
                </v:textbox>
              </v:shape>
            </w:pict>
          </mc:Fallback>
        </mc:AlternateContent>
      </w:r>
      <w:r>
        <w:rPr>
          <w:noProof/>
          <w:lang w:eastAsia="en-GB"/>
        </w:rPr>
        <mc:AlternateContent>
          <mc:Choice Requires="wps">
            <w:drawing>
              <wp:anchor distT="0" distB="0" distL="114300" distR="114300" simplePos="0" relativeHeight="251649536" behindDoc="0" locked="0" layoutInCell="1" allowOverlap="1" wp14:anchorId="3F2F864A" wp14:editId="1D3F9296">
                <wp:simplePos x="0" y="0"/>
                <wp:positionH relativeFrom="column">
                  <wp:posOffset>4994910</wp:posOffset>
                </wp:positionH>
                <wp:positionV relativeFrom="paragraph">
                  <wp:posOffset>3001645</wp:posOffset>
                </wp:positionV>
                <wp:extent cx="1296035" cy="972185"/>
                <wp:effectExtent l="3810" t="1270" r="0" b="0"/>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D0666" w14:textId="77777777" w:rsidR="00E364B4" w:rsidRPr="00FB578D" w:rsidRDefault="009A7716" w:rsidP="00FB578D">
                            <w:pPr>
                              <w:jc w:val="center"/>
                              <w:rPr>
                                <w:b w:val="0"/>
                                <w:bCs w:val="0"/>
                                <w:sz w:val="30"/>
                                <w:szCs w:val="30"/>
                              </w:rPr>
                            </w:pPr>
                            <w:hyperlink w:anchor="Roles" w:history="1">
                              <w:r w:rsidR="00E364B4" w:rsidRPr="00FB578D">
                                <w:rPr>
                                  <w:rStyle w:val="Hyperlink"/>
                                  <w:b/>
                                  <w:bCs/>
                                  <w:sz w:val="30"/>
                                  <w:szCs w:val="30"/>
                                </w:rPr>
                                <w:t>Working Together &amp; Roles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F864A" id="Text Box 27" o:spid="_x0000_s1029" type="#_x0000_t202" style="position:absolute;margin-left:393.3pt;margin-top:236.35pt;width:102.05pt;height:76.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PDuA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" filled="f" stroked="f">
                <v:textbox>
                  <w:txbxContent>
                    <w:p w14:paraId="500D0666" w14:textId="77777777" w:rsidR="00E364B4" w:rsidRPr="00FB578D" w:rsidRDefault="00E364B4" w:rsidP="00FB578D">
                      <w:pPr>
                        <w:jc w:val="center"/>
                        <w:rPr>
                          <w:b w:val="0"/>
                          <w:bCs w:val="0"/>
                          <w:sz w:val="30"/>
                          <w:szCs w:val="30"/>
                        </w:rPr>
                      </w:pPr>
                      <w:hyperlink w:anchor="Roles" w:history="1">
                        <w:r w:rsidRPr="00FB578D">
                          <w:rPr>
                            <w:rStyle w:val="Hyperlink"/>
                            <w:b/>
                            <w:bCs/>
                            <w:sz w:val="30"/>
                            <w:szCs w:val="30"/>
                          </w:rPr>
                          <w:t>Working Together &amp; Roles</w:t>
                        </w:r>
                      </w:hyperlink>
                    </w:p>
                  </w:txbxContent>
                </v:textbox>
              </v:shape>
            </w:pict>
          </mc:Fallback>
        </mc:AlternateContent>
      </w:r>
      <w:r>
        <w:rPr>
          <w:noProof/>
          <w:lang w:eastAsia="en-GB"/>
        </w:rPr>
        <mc:AlternateContent>
          <mc:Choice Requires="wps">
            <w:drawing>
              <wp:anchor distT="0" distB="0" distL="114300" distR="114300" simplePos="0" relativeHeight="251647488" behindDoc="0" locked="0" layoutInCell="1" allowOverlap="1" wp14:anchorId="2AE745D5" wp14:editId="056EBED8">
                <wp:simplePos x="0" y="0"/>
                <wp:positionH relativeFrom="column">
                  <wp:posOffset>4543425</wp:posOffset>
                </wp:positionH>
                <wp:positionV relativeFrom="paragraph">
                  <wp:posOffset>525145</wp:posOffset>
                </wp:positionV>
                <wp:extent cx="1080135" cy="935990"/>
                <wp:effectExtent l="0" t="1270" r="0" b="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C6BF0" w14:textId="77777777" w:rsidR="00E364B4" w:rsidRPr="004716A7" w:rsidRDefault="009A7716" w:rsidP="005F3060">
                            <w:pPr>
                              <w:jc w:val="center"/>
                              <w:rPr>
                                <w:rStyle w:val="Hyperlink"/>
                                <w:b/>
                                <w:bCs/>
                                <w:sz w:val="30"/>
                                <w:szCs w:val="30"/>
                              </w:rPr>
                            </w:pPr>
                            <w:hyperlink w:anchor="Teaching" w:history="1">
                              <w:r w:rsidR="00E364B4" w:rsidRPr="004716A7">
                                <w:rPr>
                                  <w:rStyle w:val="Hyperlink"/>
                                  <w:b/>
                                  <w:bCs/>
                                  <w:sz w:val="30"/>
                                  <w:szCs w:val="30"/>
                                </w:rPr>
                                <w:t>Teaching, Learning &amp; Support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745D5" id="Text Box 23" o:spid="_x0000_s1030" type="#_x0000_t202" style="position:absolute;margin-left:357.75pt;margin-top:41.35pt;width:85.05pt;height:73.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" filled="f" stroked="f">
                <v:textbox>
                  <w:txbxContent>
                    <w:p w14:paraId="167C6BF0" w14:textId="77777777" w:rsidR="00E364B4" w:rsidRPr="004716A7" w:rsidRDefault="00E364B4" w:rsidP="005F3060">
                      <w:pPr>
                        <w:jc w:val="center"/>
                        <w:rPr>
                          <w:rStyle w:val="Hyperlink"/>
                          <w:b/>
                          <w:bCs/>
                          <w:sz w:val="30"/>
                          <w:szCs w:val="30"/>
                        </w:rPr>
                      </w:pPr>
                      <w:hyperlink w:anchor="Teaching" w:history="1">
                        <w:r w:rsidRPr="004716A7">
                          <w:rPr>
                            <w:rStyle w:val="Hyperlink"/>
                            <w:b/>
                            <w:bCs/>
                            <w:sz w:val="30"/>
                            <w:szCs w:val="30"/>
                          </w:rPr>
                          <w:t>Teaching, Learning &amp; Support</w:t>
                        </w:r>
                      </w:hyperlink>
                    </w:p>
                  </w:txbxContent>
                </v:textbox>
              </v:shape>
            </w:pict>
          </mc:Fallback>
        </mc:AlternateContent>
      </w:r>
      <w:r>
        <w:rPr>
          <w:noProof/>
          <w:lang w:eastAsia="en-GB"/>
        </w:rPr>
        <mc:AlternateContent>
          <mc:Choice Requires="wps">
            <w:drawing>
              <wp:anchor distT="0" distB="0" distL="114300" distR="114300" simplePos="0" relativeHeight="251646464" behindDoc="0" locked="0" layoutInCell="1" allowOverlap="1" wp14:anchorId="049C1C5F" wp14:editId="73F908F4">
                <wp:simplePos x="0" y="0"/>
                <wp:positionH relativeFrom="column">
                  <wp:posOffset>2989580</wp:posOffset>
                </wp:positionH>
                <wp:positionV relativeFrom="paragraph">
                  <wp:posOffset>839470</wp:posOffset>
                </wp:positionV>
                <wp:extent cx="1296035" cy="360045"/>
                <wp:effectExtent l="0" t="1270" r="635" b="635"/>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2051C" w14:textId="77777777" w:rsidR="00E364B4" w:rsidRPr="001174CF" w:rsidRDefault="009A7716" w:rsidP="00E27833">
                            <w:pPr>
                              <w:jc w:val="center"/>
                              <w:rPr>
                                <w:b w:val="0"/>
                                <w:bCs w:val="0"/>
                                <w:color w:val="FFFFFF"/>
                                <w:sz w:val="30"/>
                                <w:szCs w:val="30"/>
                              </w:rPr>
                            </w:pPr>
                            <w:hyperlink w:anchor="Identification" w:history="1">
                              <w:r w:rsidR="00E364B4" w:rsidRPr="007246E9">
                                <w:rPr>
                                  <w:rStyle w:val="Hyperlink"/>
                                  <w:b/>
                                  <w:bCs/>
                                  <w:sz w:val="30"/>
                                  <w:szCs w:val="30"/>
                                </w:rPr>
                                <w:t>Identification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1C5F" id="Text Box 22" o:spid="_x0000_s1031" type="#_x0000_t202" style="position:absolute;margin-left:235.4pt;margin-top:66.1pt;width:102.05pt;height:28.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yJR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" filled="f" stroked="f">
                <v:textbox>
                  <w:txbxContent>
                    <w:p w14:paraId="1082051C" w14:textId="77777777" w:rsidR="00E364B4" w:rsidRPr="001174CF" w:rsidRDefault="00E364B4" w:rsidP="00E27833">
                      <w:pPr>
                        <w:jc w:val="center"/>
                        <w:rPr>
                          <w:b w:val="0"/>
                          <w:bCs w:val="0"/>
                          <w:color w:val="FFFFFF"/>
                          <w:sz w:val="30"/>
                          <w:szCs w:val="30"/>
                        </w:rPr>
                      </w:pPr>
                      <w:hyperlink w:anchor="Identification" w:history="1">
                        <w:r w:rsidRPr="007246E9">
                          <w:rPr>
                            <w:rStyle w:val="Hyperlink"/>
                            <w:b/>
                            <w:bCs/>
                            <w:sz w:val="30"/>
                            <w:szCs w:val="30"/>
                          </w:rPr>
                          <w:t>Identification</w:t>
                        </w:r>
                      </w:hyperlink>
                    </w:p>
                  </w:txbxContent>
                </v:textbox>
              </v:shape>
            </w:pict>
          </mc:Fallback>
        </mc:AlternateContent>
      </w:r>
      <w:r>
        <w:rPr>
          <w:noProof/>
          <w:lang w:eastAsia="en-GB"/>
        </w:rPr>
        <mc:AlternateContent>
          <mc:Choice Requires="wps">
            <w:drawing>
              <wp:anchor distT="0" distB="0" distL="114300" distR="114300" simplePos="0" relativeHeight="251651584" behindDoc="0" locked="0" layoutInCell="1" allowOverlap="1" wp14:anchorId="33D96B6F" wp14:editId="36FB3F4A">
                <wp:simplePos x="0" y="0"/>
                <wp:positionH relativeFrom="column">
                  <wp:posOffset>2613025</wp:posOffset>
                </wp:positionH>
                <wp:positionV relativeFrom="paragraph">
                  <wp:posOffset>3255010</wp:posOffset>
                </wp:positionV>
                <wp:extent cx="1007745" cy="323850"/>
                <wp:effectExtent l="3175" t="0" r="0" b="254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0AFD9" w14:textId="77777777" w:rsidR="00E364B4" w:rsidRPr="00D0018B" w:rsidRDefault="009A7716" w:rsidP="00D0018B">
                            <w:pPr>
                              <w:rPr>
                                <w:b w:val="0"/>
                                <w:bCs w:val="0"/>
                                <w:sz w:val="30"/>
                                <w:szCs w:val="30"/>
                              </w:rPr>
                            </w:pPr>
                            <w:hyperlink w:anchor="Transition" w:history="1">
                              <w:r w:rsidR="00E364B4" w:rsidRPr="00D0018B">
                                <w:rPr>
                                  <w:rStyle w:val="Hyperlink"/>
                                  <w:b/>
                                  <w:bCs/>
                                  <w:sz w:val="30"/>
                                  <w:szCs w:val="30"/>
                                </w:rPr>
                                <w:t>Transition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96B6F" id="Text Box 30" o:spid="_x0000_s1032" type="#_x0000_t202" style="position:absolute;margin-left:205.75pt;margin-top:256.3pt;width:79.35pt;height: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FovA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" filled="f" stroked="f">
                <v:textbox>
                  <w:txbxContent>
                    <w:p w14:paraId="2110AFD9" w14:textId="77777777" w:rsidR="00E364B4" w:rsidRPr="00D0018B" w:rsidRDefault="00E364B4" w:rsidP="00D0018B">
                      <w:pPr>
                        <w:rPr>
                          <w:b w:val="0"/>
                          <w:bCs w:val="0"/>
                          <w:sz w:val="30"/>
                          <w:szCs w:val="30"/>
                        </w:rPr>
                      </w:pPr>
                      <w:hyperlink w:anchor="Transition" w:history="1">
                        <w:r w:rsidRPr="00D0018B">
                          <w:rPr>
                            <w:rStyle w:val="Hyperlink"/>
                            <w:b/>
                            <w:bCs/>
                            <w:sz w:val="30"/>
                            <w:szCs w:val="30"/>
                          </w:rPr>
                          <w:t>Transition</w:t>
                        </w:r>
                      </w:hyperlink>
                    </w:p>
                  </w:txbxContent>
                </v:textbox>
              </v:shape>
            </w:pict>
          </mc:Fallback>
        </mc:AlternateContent>
      </w:r>
      <w:r>
        <w:rPr>
          <w:noProof/>
          <w:lang w:eastAsia="en-GB"/>
        </w:rPr>
        <mc:AlternateContent>
          <mc:Choice Requires="wps">
            <w:drawing>
              <wp:anchor distT="0" distB="0" distL="114300" distR="114300" simplePos="0" relativeHeight="251652608" behindDoc="0" locked="0" layoutInCell="1" allowOverlap="1" wp14:anchorId="5FB7DC0A" wp14:editId="2B814386">
                <wp:simplePos x="0" y="0"/>
                <wp:positionH relativeFrom="column">
                  <wp:posOffset>2228850</wp:posOffset>
                </wp:positionH>
                <wp:positionV relativeFrom="paragraph">
                  <wp:posOffset>1811020</wp:posOffset>
                </wp:positionV>
                <wp:extent cx="1151890" cy="720090"/>
                <wp:effectExtent l="0" t="1270" r="635" b="2540"/>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2CD0C" w14:textId="77777777" w:rsidR="00E364B4" w:rsidRPr="00D0018B" w:rsidRDefault="009A7716" w:rsidP="00D0018B">
                            <w:pPr>
                              <w:jc w:val="center"/>
                              <w:rPr>
                                <w:b w:val="0"/>
                                <w:bCs w:val="0"/>
                                <w:sz w:val="30"/>
                                <w:szCs w:val="30"/>
                              </w:rPr>
                            </w:pPr>
                            <w:hyperlink w:anchor="AdditionalInfo" w:history="1">
                              <w:r w:rsidR="00E364B4" w:rsidRPr="00D0018B">
                                <w:rPr>
                                  <w:rStyle w:val="Hyperlink"/>
                                  <w:b/>
                                  <w:bCs/>
                                  <w:sz w:val="30"/>
                                  <w:szCs w:val="30"/>
                                </w:rPr>
                                <w:t>Additional Information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DC0A" id="Text Box 31" o:spid="_x0000_s1033" type="#_x0000_t202" style="position:absolute;margin-left:175.5pt;margin-top:142.6pt;width:90.7pt;height:56.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" filled="f" stroked="f">
                <v:textbox>
                  <w:txbxContent>
                    <w:p w14:paraId="0E32CD0C" w14:textId="77777777" w:rsidR="00E364B4" w:rsidRPr="00D0018B" w:rsidRDefault="00E364B4" w:rsidP="00D0018B">
                      <w:pPr>
                        <w:jc w:val="center"/>
                        <w:rPr>
                          <w:b w:val="0"/>
                          <w:bCs w:val="0"/>
                          <w:sz w:val="30"/>
                          <w:szCs w:val="30"/>
                        </w:rPr>
                      </w:pPr>
                      <w:hyperlink w:anchor="AdditionalInfo" w:history="1">
                        <w:r w:rsidRPr="00D0018B">
                          <w:rPr>
                            <w:rStyle w:val="Hyperlink"/>
                            <w:b/>
                            <w:bCs/>
                            <w:sz w:val="30"/>
                            <w:szCs w:val="30"/>
                          </w:rPr>
                          <w:t>Additional Information</w:t>
                        </w:r>
                      </w:hyperlink>
                    </w:p>
                  </w:txbxContent>
                </v:textbox>
              </v:shape>
            </w:pict>
          </mc:Fallback>
        </mc:AlternateContent>
      </w:r>
      <w:r>
        <w:rPr>
          <w:noProof/>
          <w:lang w:eastAsia="en-GB"/>
        </w:rPr>
        <mc:AlternateContent>
          <mc:Choice Requires="wps">
            <w:drawing>
              <wp:anchor distT="0" distB="0" distL="114300" distR="114300" simplePos="0" relativeHeight="251650560" behindDoc="0" locked="0" layoutInCell="1" allowOverlap="1" wp14:anchorId="190847FE" wp14:editId="6DBEACB8">
                <wp:simplePos x="0" y="0"/>
                <wp:positionH relativeFrom="column">
                  <wp:posOffset>3829050</wp:posOffset>
                </wp:positionH>
                <wp:positionV relativeFrom="paragraph">
                  <wp:posOffset>3636010</wp:posOffset>
                </wp:positionV>
                <wp:extent cx="1151890" cy="797560"/>
                <wp:effectExtent l="0" t="0" r="635" b="0"/>
                <wp:wrapNone/>
                <wp:docPr id="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33798" w14:textId="77777777" w:rsidR="00E364B4" w:rsidRPr="00D0018B" w:rsidRDefault="009A7716" w:rsidP="00D86066">
                            <w:pPr>
                              <w:jc w:val="center"/>
                              <w:rPr>
                                <w:b w:val="0"/>
                                <w:bCs w:val="0"/>
                                <w:sz w:val="30"/>
                                <w:szCs w:val="30"/>
                              </w:rPr>
                            </w:pPr>
                            <w:hyperlink w:anchor="Inclusion" w:history="1">
                              <w:r w:rsidR="00E364B4" w:rsidRPr="00D0018B">
                                <w:rPr>
                                  <w:rStyle w:val="Hyperlink"/>
                                  <w:b/>
                                  <w:bCs/>
                                  <w:sz w:val="30"/>
                                  <w:szCs w:val="30"/>
                                </w:rPr>
                                <w:t>Inclusion &amp; Accessibility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847FE" id="Text Box 29" o:spid="_x0000_s1034" type="#_x0000_t202" style="position:absolute;margin-left:301.5pt;margin-top:286.3pt;width:90.7pt;height:62.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Yug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" filled="f" stroked="f">
                <v:textbox>
                  <w:txbxContent>
                    <w:p w14:paraId="33A33798" w14:textId="77777777" w:rsidR="00E364B4" w:rsidRPr="00D0018B" w:rsidRDefault="00E364B4" w:rsidP="00D86066">
                      <w:pPr>
                        <w:jc w:val="center"/>
                        <w:rPr>
                          <w:b w:val="0"/>
                          <w:bCs w:val="0"/>
                          <w:sz w:val="30"/>
                          <w:szCs w:val="30"/>
                        </w:rPr>
                      </w:pPr>
                      <w:hyperlink w:anchor="Inclusion" w:history="1">
                        <w:r w:rsidRPr="00D0018B">
                          <w:rPr>
                            <w:rStyle w:val="Hyperlink"/>
                            <w:b/>
                            <w:bCs/>
                            <w:sz w:val="30"/>
                            <w:szCs w:val="30"/>
                          </w:rPr>
                          <w:t>Inclusion &amp; Accessibility</w:t>
                        </w:r>
                      </w:hyperlink>
                    </w:p>
                  </w:txbxContent>
                </v:textbox>
              </v:shape>
            </w:pict>
          </mc:Fallback>
        </mc:AlternateContent>
      </w:r>
      <w:r>
        <w:rPr>
          <w:noProof/>
          <w:lang w:eastAsia="en-GB"/>
        </w:rPr>
        <mc:AlternateContent>
          <mc:Choice Requires="wps">
            <w:drawing>
              <wp:anchor distT="0" distB="0" distL="114300" distR="114300" simplePos="0" relativeHeight="251648512" behindDoc="0" locked="0" layoutInCell="1" allowOverlap="1" wp14:anchorId="46F4F9B1" wp14:editId="3F1BD60A">
                <wp:simplePos x="0" y="0"/>
                <wp:positionH relativeFrom="column">
                  <wp:posOffset>5229225</wp:posOffset>
                </wp:positionH>
                <wp:positionV relativeFrom="paragraph">
                  <wp:posOffset>1534795</wp:posOffset>
                </wp:positionV>
                <wp:extent cx="1548130" cy="1151890"/>
                <wp:effectExtent l="0" t="1270" r="4445" b="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E0FF2" w14:textId="77777777" w:rsidR="00E364B4" w:rsidRPr="00D0018B" w:rsidRDefault="009A7716" w:rsidP="005F3060">
                            <w:pPr>
                              <w:jc w:val="center"/>
                              <w:rPr>
                                <w:b w:val="0"/>
                                <w:bCs w:val="0"/>
                                <w:sz w:val="30"/>
                                <w:szCs w:val="30"/>
                              </w:rPr>
                            </w:pPr>
                            <w:hyperlink w:anchor="Wellbeing" w:history="1">
                              <w:r w:rsidR="00E364B4" w:rsidRPr="00D0018B">
                                <w:rPr>
                                  <w:rStyle w:val="Hyperlink"/>
                                  <w:b/>
                                  <w:bCs/>
                                  <w:sz w:val="30"/>
                                  <w:szCs w:val="30"/>
                                </w:rPr>
                                <w:t>Keeping Students Safe &amp; Supporting Wellbeing</w:t>
                              </w:r>
                            </w:hyperlink>
                          </w:p>
                          <w:p w14:paraId="77F6989E" w14:textId="77777777" w:rsidR="00E364B4" w:rsidRPr="005F3060" w:rsidRDefault="00E364B4" w:rsidP="005F30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4F9B1" id="Text Box 25" o:spid="_x0000_s1035" type="#_x0000_t202" style="position:absolute;margin-left:411.75pt;margin-top:120.85pt;width:121.9pt;height:90.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" filled="f" stroked="f">
                <v:textbox>
                  <w:txbxContent>
                    <w:p w14:paraId="503E0FF2" w14:textId="77777777" w:rsidR="00E364B4" w:rsidRPr="00D0018B" w:rsidRDefault="00E364B4" w:rsidP="005F3060">
                      <w:pPr>
                        <w:jc w:val="center"/>
                        <w:rPr>
                          <w:b w:val="0"/>
                          <w:bCs w:val="0"/>
                          <w:sz w:val="30"/>
                          <w:szCs w:val="30"/>
                        </w:rPr>
                      </w:pPr>
                      <w:hyperlink w:anchor="Wellbeing" w:history="1">
                        <w:r w:rsidRPr="00D0018B">
                          <w:rPr>
                            <w:rStyle w:val="Hyperlink"/>
                            <w:b/>
                            <w:bCs/>
                            <w:sz w:val="30"/>
                            <w:szCs w:val="30"/>
                          </w:rPr>
                          <w:t>Keeping Students Safe &amp; Supporting Wellbeing</w:t>
                        </w:r>
                      </w:hyperlink>
                    </w:p>
                    <w:p w14:paraId="77F6989E" w14:textId="77777777" w:rsidR="00E364B4" w:rsidRPr="005F3060" w:rsidRDefault="00E364B4" w:rsidP="005F3060">
                      <w:pPr>
                        <w:jc w:val="center"/>
                      </w:pPr>
                    </w:p>
                  </w:txbxContent>
                </v:textbox>
              </v:shape>
            </w:pict>
          </mc:Fallback>
        </mc:AlternateContent>
      </w:r>
      <w:r w:rsidR="00605B54">
        <w:rPr>
          <w:noProof/>
          <w:lang w:eastAsia="en-GB"/>
        </w:rPr>
        <w:drawing>
          <wp:anchor distT="0" distB="0" distL="114300" distR="114300" simplePos="0" relativeHeight="251655680" behindDoc="1" locked="0" layoutInCell="1" allowOverlap="1" wp14:anchorId="29EF1633" wp14:editId="543370D4">
            <wp:simplePos x="0" y="0"/>
            <wp:positionH relativeFrom="column">
              <wp:posOffset>7436485</wp:posOffset>
            </wp:positionH>
            <wp:positionV relativeFrom="paragraph">
              <wp:posOffset>4573270</wp:posOffset>
            </wp:positionV>
            <wp:extent cx="2155825" cy="1181100"/>
            <wp:effectExtent l="19050" t="0" r="0" b="0"/>
            <wp:wrapTight wrapText="bothSides">
              <wp:wrapPolygon edited="0">
                <wp:start x="-191" y="0"/>
                <wp:lineTo x="-191" y="21252"/>
                <wp:lineTo x="21568" y="21252"/>
                <wp:lineTo x="21568" y="0"/>
                <wp:lineTo x="-191" y="0"/>
              </wp:wrapPolygon>
            </wp:wrapTight>
            <wp:docPr id="3"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1"/>
                    <a:srcRect/>
                    <a:stretch>
                      <a:fillRect/>
                    </a:stretch>
                  </pic:blipFill>
                  <pic:spPr bwMode="auto">
                    <a:xfrm>
                      <a:off x="0" y="0"/>
                      <a:ext cx="2155825" cy="1181100"/>
                    </a:xfrm>
                    <a:prstGeom prst="rect">
                      <a:avLst/>
                    </a:prstGeom>
                    <a:noFill/>
                  </pic:spPr>
                </pic:pic>
              </a:graphicData>
            </a:graphic>
          </wp:anchor>
        </w:drawing>
      </w:r>
      <w:r>
        <w:rPr>
          <w:noProof/>
          <w:lang w:eastAsia="en-GB"/>
        </w:rPr>
        <mc:AlternateContent>
          <mc:Choice Requires="wps">
            <w:drawing>
              <wp:anchor distT="0" distB="0" distL="114300" distR="114300" simplePos="0" relativeHeight="251654656" behindDoc="0" locked="0" layoutInCell="1" allowOverlap="1" wp14:anchorId="547C47BC" wp14:editId="3ED8E584">
                <wp:simplePos x="0" y="0"/>
                <wp:positionH relativeFrom="column">
                  <wp:posOffset>-666750</wp:posOffset>
                </wp:positionH>
                <wp:positionV relativeFrom="paragraph">
                  <wp:posOffset>4535170</wp:posOffset>
                </wp:positionV>
                <wp:extent cx="1895475" cy="1238250"/>
                <wp:effectExtent l="9525" t="10795" r="9525" b="8255"/>
                <wp:wrapNone/>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2382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2B2002" w14:textId="77777777" w:rsidR="00E364B4" w:rsidRDefault="00E364B4" w:rsidP="002C20EA">
                            <w:pPr>
                              <w:pStyle w:val="NoSpacing"/>
                              <w:jc w:val="center"/>
                            </w:pPr>
                          </w:p>
                          <w:p w14:paraId="04779C89" w14:textId="77777777" w:rsidR="00E364B4" w:rsidRPr="00F8499B" w:rsidRDefault="00E364B4" w:rsidP="00F8499B">
                            <w:pPr>
                              <w:pStyle w:val="NoSpacing"/>
                              <w:jc w:val="center"/>
                              <w:rPr>
                                <w:b/>
                                <w:bCs/>
                              </w:rPr>
                            </w:pPr>
                            <w:r>
                              <w:rPr>
                                <w:noProof/>
                                <w:lang w:eastAsia="en-GB"/>
                              </w:rPr>
                              <w:drawing>
                                <wp:inline distT="0" distB="0" distL="0" distR="0" wp14:anchorId="724B1513" wp14:editId="457461C1">
                                  <wp:extent cx="1699895" cy="1165430"/>
                                  <wp:effectExtent l="0" t="0" r="0" b="0"/>
                                  <wp:docPr id="1" name="Picture 1" descr="C:\Users\rwhiston\Downloads\image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histon\Downloads\image001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9895" cy="11654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C47BC" id="Text Box 38" o:spid="_x0000_s1036" type="#_x0000_t202" style="position:absolute;margin-left:-52.5pt;margin-top:357.1pt;width:149.25pt;height: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" strokeweight="1pt">
                <v:stroke dashstyle="dash"/>
                <v:shadow color="#868686"/>
                <v:textbox>
                  <w:txbxContent>
                    <w:p w14:paraId="0F2B2002" w14:textId="77777777" w:rsidR="00E364B4" w:rsidRDefault="00E364B4" w:rsidP="002C20EA">
                      <w:pPr>
                        <w:pStyle w:val="NoSpacing"/>
                        <w:jc w:val="center"/>
                      </w:pPr>
                    </w:p>
                    <w:p w14:paraId="04779C89" w14:textId="77777777" w:rsidR="00E364B4" w:rsidRPr="00F8499B" w:rsidRDefault="00E364B4" w:rsidP="00F8499B">
                      <w:pPr>
                        <w:pStyle w:val="NoSpacing"/>
                        <w:jc w:val="center"/>
                        <w:rPr>
                          <w:b/>
                          <w:bCs/>
                        </w:rPr>
                      </w:pPr>
                      <w:r>
                        <w:rPr>
                          <w:noProof/>
                          <w:lang w:eastAsia="en-GB"/>
                        </w:rPr>
                        <w:drawing>
                          <wp:inline distT="0" distB="0" distL="0" distR="0" wp14:anchorId="724B1513" wp14:editId="457461C1">
                            <wp:extent cx="1699895" cy="1165430"/>
                            <wp:effectExtent l="0" t="0" r="0" b="0"/>
                            <wp:docPr id="1" name="Picture 1" descr="C:\Users\rwhiston\Downloads\image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histon\Downloads\image001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9895" cy="1165430"/>
                                    </a:xfrm>
                                    <a:prstGeom prst="rect">
                                      <a:avLst/>
                                    </a:prstGeom>
                                    <a:noFill/>
                                    <a:ln>
                                      <a:noFill/>
                                    </a:ln>
                                  </pic:spPr>
                                </pic:pic>
                              </a:graphicData>
                            </a:graphic>
                          </wp:inline>
                        </w:drawing>
                      </w:r>
                    </w:p>
                  </w:txbxContent>
                </v:textbox>
              </v:shape>
            </w:pict>
          </mc:Fallback>
        </mc:AlternateContent>
      </w:r>
      <w:r w:rsidR="00007720">
        <w:br w:type="page"/>
      </w:r>
    </w:p>
    <w:p w14:paraId="625C2345" w14:textId="77777777" w:rsidR="00007720" w:rsidRDefault="00007720" w:rsidP="0029715D">
      <w:pPr>
        <w:pStyle w:val="NoSpacing"/>
        <w:rPr>
          <w:b/>
          <w:bCs/>
        </w:rPr>
        <w:sectPr w:rsidR="00007720" w:rsidSect="0029715D">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624" w:footer="0" w:gutter="0"/>
          <w:cols w:space="708"/>
          <w:titlePg/>
          <w:docGrid w:linePitch="360"/>
        </w:sectPr>
      </w:pPr>
    </w:p>
    <w:p w14:paraId="03C206B4" w14:textId="77777777" w:rsidR="00007720" w:rsidRDefault="00007720" w:rsidP="00DA4DE6">
      <w:pPr>
        <w:pStyle w:val="NoSpacing"/>
        <w:rPr>
          <w:sz w:val="16"/>
          <w:szCs w:val="16"/>
        </w:rPr>
      </w:pPr>
    </w:p>
    <w:tbl>
      <w:tblPr>
        <w:tblW w:w="148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589"/>
      </w:tblGrid>
      <w:tr w:rsidR="002749E1" w:rsidRPr="00A1668B" w14:paraId="0A6DEB19" w14:textId="77777777" w:rsidTr="00E20028">
        <w:trPr>
          <w:trHeight w:val="274"/>
        </w:trPr>
        <w:tc>
          <w:tcPr>
            <w:tcW w:w="14858" w:type="dxa"/>
            <w:gridSpan w:val="2"/>
            <w:shd w:val="clear" w:color="auto" w:fill="76923C"/>
          </w:tcPr>
          <w:p w14:paraId="4587EBCD" w14:textId="77777777" w:rsidR="002749E1" w:rsidRPr="00A1668B" w:rsidRDefault="009A7716" w:rsidP="00E20028">
            <w:pPr>
              <w:pStyle w:val="NoSpacing"/>
              <w:jc w:val="center"/>
            </w:pPr>
            <w:hyperlink w:anchor="FRONT" w:history="1">
              <w:r w:rsidR="002749E1" w:rsidRPr="00A1668B">
                <w:rPr>
                  <w:rStyle w:val="Hyperlink"/>
                  <w:color w:val="FFFFFF"/>
                  <w:sz w:val="24"/>
                </w:rPr>
                <w:t>--------------------------------------------------------------- Click here to return to the front page ----------------------------------------------------------</w:t>
              </w:r>
            </w:hyperlink>
          </w:p>
        </w:tc>
      </w:tr>
      <w:tr w:rsidR="002749E1" w:rsidRPr="00A1668B" w14:paraId="020B7156" w14:textId="77777777" w:rsidTr="00E20028">
        <w:trPr>
          <w:trHeight w:val="274"/>
        </w:trPr>
        <w:tc>
          <w:tcPr>
            <w:tcW w:w="2269" w:type="dxa"/>
          </w:tcPr>
          <w:p w14:paraId="35E0C678" w14:textId="77777777" w:rsidR="002749E1" w:rsidRPr="00A1668B" w:rsidRDefault="002749E1" w:rsidP="00E20028">
            <w:pPr>
              <w:pStyle w:val="NoSpacing"/>
              <w:rPr>
                <w:b/>
              </w:rPr>
            </w:pPr>
            <w:r w:rsidRPr="00A1668B">
              <w:rPr>
                <w:b/>
              </w:rPr>
              <w:t xml:space="preserve">Name of Setting </w:t>
            </w:r>
          </w:p>
        </w:tc>
        <w:tc>
          <w:tcPr>
            <w:tcW w:w="12589" w:type="dxa"/>
          </w:tcPr>
          <w:p w14:paraId="0B2ABFC4" w14:textId="77777777" w:rsidR="002749E1" w:rsidRPr="00A1668B" w:rsidRDefault="002749E1" w:rsidP="00E5295B">
            <w:pPr>
              <w:pStyle w:val="NoSpacing"/>
            </w:pPr>
            <w:r>
              <w:t xml:space="preserve">Hungerford </w:t>
            </w:r>
            <w:r w:rsidR="00E5295B">
              <w:t>Primary Academy</w:t>
            </w:r>
          </w:p>
        </w:tc>
      </w:tr>
      <w:tr w:rsidR="002749E1" w:rsidRPr="00A1668B" w14:paraId="5643B24D" w14:textId="77777777" w:rsidTr="00E20028">
        <w:trPr>
          <w:trHeight w:val="1831"/>
        </w:trPr>
        <w:tc>
          <w:tcPr>
            <w:tcW w:w="2269" w:type="dxa"/>
          </w:tcPr>
          <w:p w14:paraId="0C07AD63" w14:textId="77777777" w:rsidR="002749E1" w:rsidRPr="00A1668B" w:rsidRDefault="002749E1" w:rsidP="00E20028">
            <w:pPr>
              <w:pStyle w:val="NoSpacing"/>
              <w:rPr>
                <w:b/>
              </w:rPr>
            </w:pPr>
          </w:p>
          <w:p w14:paraId="1D936AD6" w14:textId="77777777" w:rsidR="002749E1" w:rsidRPr="00A1668B" w:rsidRDefault="002749E1" w:rsidP="00E20028">
            <w:pPr>
              <w:pStyle w:val="NoSpacing"/>
              <w:rPr>
                <w:b/>
              </w:rPr>
            </w:pPr>
            <w:r w:rsidRPr="00A1668B">
              <w:rPr>
                <w:b/>
              </w:rPr>
              <w:t>Type of Setting</w:t>
            </w:r>
          </w:p>
          <w:p w14:paraId="3B76633B" w14:textId="77777777" w:rsidR="002749E1" w:rsidRPr="00A1668B" w:rsidRDefault="002749E1" w:rsidP="00E20028">
            <w:pPr>
              <w:pStyle w:val="NoSpacing"/>
              <w:rPr>
                <w:i/>
              </w:rPr>
            </w:pPr>
            <w:r w:rsidRPr="00A1668B">
              <w:rPr>
                <w:i/>
              </w:rPr>
              <w:t>(tick all that apply)</w:t>
            </w:r>
          </w:p>
          <w:p w14:paraId="47C9B4AC" w14:textId="77777777" w:rsidR="002749E1" w:rsidRPr="00A1668B" w:rsidRDefault="002749E1" w:rsidP="00E20028">
            <w:pPr>
              <w:pStyle w:val="NoSpacing"/>
              <w:rPr>
                <w:b/>
              </w:rPr>
            </w:pPr>
          </w:p>
          <w:p w14:paraId="202511BD" w14:textId="77777777" w:rsidR="002749E1" w:rsidRDefault="002749E1" w:rsidP="00E20028">
            <w:pPr>
              <w:pStyle w:val="NoSpacing"/>
              <w:rPr>
                <w:b/>
              </w:rPr>
            </w:pPr>
          </w:p>
          <w:p w14:paraId="49263EAD" w14:textId="77777777" w:rsidR="002749E1" w:rsidRDefault="002749E1" w:rsidP="00E20028">
            <w:pPr>
              <w:pStyle w:val="NoSpacing"/>
              <w:rPr>
                <w:b/>
              </w:rPr>
            </w:pPr>
          </w:p>
          <w:p w14:paraId="5B3F4378" w14:textId="77777777" w:rsidR="002749E1" w:rsidRDefault="002749E1" w:rsidP="00E20028">
            <w:pPr>
              <w:pStyle w:val="NoSpacing"/>
              <w:rPr>
                <w:b/>
              </w:rPr>
            </w:pPr>
          </w:p>
          <w:p w14:paraId="250C3D85" w14:textId="77777777" w:rsidR="002749E1" w:rsidRPr="00A1668B" w:rsidRDefault="002749E1" w:rsidP="00E20028">
            <w:pPr>
              <w:pStyle w:val="NoSpacing"/>
              <w:rPr>
                <w:b/>
              </w:rPr>
            </w:pPr>
          </w:p>
        </w:tc>
        <w:tc>
          <w:tcPr>
            <w:tcW w:w="12589" w:type="dxa"/>
          </w:tcPr>
          <w:p w14:paraId="61A0D282" w14:textId="77777777" w:rsidR="002749E1" w:rsidRPr="00A1668B" w:rsidRDefault="002749E1" w:rsidP="00E20028">
            <w:pPr>
              <w:pStyle w:val="NoSpacing"/>
              <w:rPr>
                <w:sz w:val="14"/>
              </w:rPr>
            </w:pPr>
          </w:p>
          <w:p w14:paraId="71B8B218" w14:textId="0378087C" w:rsidR="002749E1" w:rsidRPr="00A1668B" w:rsidRDefault="00C03F8B" w:rsidP="00E20028">
            <w:pPr>
              <w:pStyle w:val="NoSpacing"/>
            </w:pPr>
            <w:r w:rsidRPr="00A1668B">
              <w:object w:dxaOrig="225" w:dyaOrig="225" w14:anchorId="21E9D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4pt;height:17.25pt" o:ole="">
                  <v:imagedata r:id="rId20" o:title=""/>
                </v:shape>
                <w:control r:id="rId21" w:name="CheckBox1" w:shapeid="_x0000_i1059"/>
              </w:object>
            </w:r>
            <w:r w:rsidR="002749E1" w:rsidRPr="00A1668B">
              <w:t xml:space="preserve"> </w:t>
            </w:r>
            <w:r w:rsidRPr="00A1668B">
              <w:object w:dxaOrig="225" w:dyaOrig="225" w14:anchorId="23651A9E">
                <v:shape id="_x0000_i1061" type="#_x0000_t75" style="width:150pt;height:17.25pt" o:ole="">
                  <v:imagedata r:id="rId22" o:title=""/>
                </v:shape>
                <w:control r:id="rId23" w:name="CheckBox2" w:shapeid="_x0000_i1061"/>
              </w:object>
            </w:r>
            <w:r w:rsidR="002749E1" w:rsidRPr="00A1668B">
              <w:t xml:space="preserve"> </w:t>
            </w:r>
            <w:r w:rsidRPr="00A1668B">
              <w:object w:dxaOrig="225" w:dyaOrig="225" w14:anchorId="78BAE06F">
                <v:shape id="_x0000_i1063" type="#_x0000_t75" style="width:221.25pt;height:17.25pt" o:ole="">
                  <v:imagedata r:id="rId24" o:title=""/>
                </v:shape>
                <w:control r:id="rId25" w:name="CheckBox3" w:shapeid="_x0000_i1063"/>
              </w:object>
            </w:r>
            <w:r w:rsidR="002749E1" w:rsidRPr="00A1668B">
              <w:t xml:space="preserve">  </w:t>
            </w:r>
          </w:p>
          <w:p w14:paraId="55953FFF" w14:textId="50D53E71" w:rsidR="002749E1" w:rsidRPr="00A1668B" w:rsidRDefault="00C03F8B" w:rsidP="00E20028">
            <w:pPr>
              <w:pStyle w:val="NoSpacing"/>
            </w:pPr>
            <w:r w:rsidRPr="00A1668B">
              <w:object w:dxaOrig="225" w:dyaOrig="225" w14:anchorId="3440F5A4">
                <v:shape id="_x0000_i1065" type="#_x0000_t75" style="width:115.5pt;height:17.25pt" o:ole="" o:preferrelative="f">
                  <v:imagedata r:id="rId26" o:title=""/>
                </v:shape>
                <w:control r:id="rId27" w:name="CheckBox13" w:shapeid="_x0000_i1065"/>
              </w:object>
            </w:r>
            <w:r w:rsidRPr="00A1668B">
              <w:object w:dxaOrig="225" w:dyaOrig="225" w14:anchorId="3B1C5D09">
                <v:shape id="_x0000_i1067" type="#_x0000_t75" style="width:153.75pt;height:17.25pt" o:ole="">
                  <v:imagedata r:id="rId28" o:title=""/>
                </v:shape>
                <w:control r:id="rId29" w:name="CheckBox4" w:shapeid="_x0000_i1067"/>
              </w:object>
            </w:r>
            <w:r w:rsidRPr="00A1668B">
              <w:object w:dxaOrig="225" w:dyaOrig="225" w14:anchorId="4A29EE8C">
                <v:shape id="_x0000_i1069" type="#_x0000_t75" style="width:132.75pt;height:17.25pt" o:ole="">
                  <v:imagedata r:id="rId30" o:title=""/>
                </v:shape>
                <w:control r:id="rId31" w:name="CheckBox5" w:shapeid="_x0000_i1069"/>
              </w:object>
            </w:r>
            <w:r w:rsidRPr="00A1668B">
              <w:object w:dxaOrig="225" w:dyaOrig="225" w14:anchorId="45B14740">
                <v:shape id="_x0000_i1071" type="#_x0000_t75" style="width:104.25pt;height:17.25pt" o:ole="">
                  <v:imagedata r:id="rId32" o:title=""/>
                </v:shape>
                <w:control r:id="rId33" w:name="CheckBox6" w:shapeid="_x0000_i1071"/>
              </w:object>
            </w:r>
            <w:r w:rsidR="002749E1" w:rsidRPr="00A1668B">
              <w:t xml:space="preserve"> </w:t>
            </w:r>
            <w:r w:rsidRPr="00A1668B">
              <w:object w:dxaOrig="225" w:dyaOrig="225" w14:anchorId="3D074CA6">
                <v:shape id="_x0000_i1073" type="#_x0000_t75" style="width:73.5pt;height:17.25pt" o:ole="">
                  <v:imagedata r:id="rId34" o:title=""/>
                </v:shape>
                <w:control r:id="rId35" w:name="CheckBox14" w:shapeid="_x0000_i1073"/>
              </w:object>
            </w:r>
          </w:p>
          <w:p w14:paraId="59C50E73" w14:textId="0618855E" w:rsidR="002749E1" w:rsidRPr="00A1668B" w:rsidRDefault="00C03F8B" w:rsidP="00E20028">
            <w:pPr>
              <w:pStyle w:val="NoSpacing"/>
            </w:pPr>
            <w:r w:rsidRPr="00A1668B">
              <w:object w:dxaOrig="225" w:dyaOrig="225" w14:anchorId="5C145372">
                <v:shape id="_x0000_i1075" type="#_x0000_t75" style="width:115.5pt;height:17.25pt" o:ole="">
                  <v:imagedata r:id="rId36" o:title=""/>
                </v:shape>
                <w:control r:id="rId37" w:name="CheckBox7" w:shapeid="_x0000_i1075"/>
              </w:object>
            </w:r>
            <w:r w:rsidRPr="00A1668B">
              <w:object w:dxaOrig="225" w:dyaOrig="225" w14:anchorId="12D21FC6">
                <v:shape id="_x0000_i1101" type="#_x0000_t75" style="width:153.75pt;height:17.25pt" o:ole="">
                  <v:imagedata r:id="rId38" o:title=""/>
                </v:shape>
                <w:control r:id="rId39" w:name="CheckBox8" w:shapeid="_x0000_i1101"/>
              </w:object>
            </w:r>
            <w:r w:rsidRPr="00A1668B">
              <w:object w:dxaOrig="225" w:dyaOrig="225" w14:anchorId="22199CDD">
                <v:shape id="_x0000_i1079" type="#_x0000_t75" style="width:132.75pt;height:17.25pt" o:ole="">
                  <v:imagedata r:id="rId40" o:title=""/>
                </v:shape>
                <w:control r:id="rId41" w:name="CheckBox9" w:shapeid="_x0000_i1079"/>
              </w:object>
            </w:r>
            <w:r w:rsidRPr="00A1668B">
              <w:object w:dxaOrig="225" w:dyaOrig="225" w14:anchorId="4BA38B06">
                <v:shape id="_x0000_i1081" type="#_x0000_t75" style="width:228.75pt;height:16.5pt" o:ole="">
                  <v:imagedata r:id="rId42" o:title=""/>
                </v:shape>
                <w:control r:id="rId43" w:name="CheckBox10" w:shapeid="_x0000_i1081"/>
              </w:object>
            </w:r>
            <w:r w:rsidR="002749E1" w:rsidRPr="00A1668B">
              <w:t xml:space="preserve">  </w:t>
            </w:r>
          </w:p>
          <w:p w14:paraId="77C8326F" w14:textId="10813D80" w:rsidR="002749E1" w:rsidRPr="00A1668B" w:rsidRDefault="009A7716" w:rsidP="00E20028">
            <w:pPr>
              <w:pStyle w:val="NoSpacing"/>
              <w:rPr>
                <w:sz w:val="14"/>
              </w:rPr>
            </w:pPr>
            <w:r>
              <w:rPr>
                <w:noProof/>
              </w:rPr>
              <w:pict w14:anchorId="5C193C9F">
                <v:shapetype id="_x0000_t201" coordsize="21600,21600" o:spt="201" path="m,l,21600r21600,l21600,xe">
                  <v:stroke joinstyle="miter"/>
                  <v:path shadowok="f" o:extrusionok="f" strokeok="f" fillok="f" o:connecttype="rect"/>
                  <o:lock v:ext="edit" shapetype="t"/>
                </v:shapetype>
                <v:shape id="_x0000_s1059" type="#_x0000_t201" style="position:absolute;margin-left:121.6pt;margin-top:1.1pt;width:256.5pt;height:16.5pt;z-index:251676160" wrapcoords="-63 0 -63 20618 21600 20618 21600 0 -63 0" filled="f" stroked="f">
                  <v:imagedata r:id="rId44" o:title=""/>
                  <o:lock v:ext="edit" aspectratio="t"/>
                </v:shape>
                <w:control r:id="rId45" w:name="TextBox1" w:shapeid="_x0000_s1059"/>
              </w:pict>
            </w:r>
            <w:r w:rsidR="00C03F8B" w:rsidRPr="00A1668B">
              <w:object w:dxaOrig="225" w:dyaOrig="225" w14:anchorId="4F3778A0">
                <v:shape id="_x0000_i1083" type="#_x0000_t75" style="width:146.25pt;height:16.5pt" o:ole="">
                  <v:imagedata r:id="rId46" o:title=""/>
                </v:shape>
                <w:control r:id="rId47" w:name="CheckBox11" w:shapeid="_x0000_i1083"/>
              </w:object>
            </w:r>
          </w:p>
        </w:tc>
      </w:tr>
      <w:tr w:rsidR="002749E1" w:rsidRPr="00A1668B" w14:paraId="507F7529" w14:textId="77777777" w:rsidTr="00E20028">
        <w:trPr>
          <w:trHeight w:val="265"/>
        </w:trPr>
        <w:tc>
          <w:tcPr>
            <w:tcW w:w="2269" w:type="dxa"/>
          </w:tcPr>
          <w:p w14:paraId="7E1C160D" w14:textId="77777777" w:rsidR="002749E1" w:rsidRPr="00A1668B" w:rsidRDefault="002749E1" w:rsidP="00E20028">
            <w:pPr>
              <w:pStyle w:val="NoSpacing"/>
              <w:rPr>
                <w:b/>
              </w:rPr>
            </w:pPr>
            <w:r w:rsidRPr="00A1668B">
              <w:rPr>
                <w:b/>
              </w:rPr>
              <w:t>Specific Age range</w:t>
            </w:r>
          </w:p>
        </w:tc>
        <w:tc>
          <w:tcPr>
            <w:tcW w:w="12589" w:type="dxa"/>
          </w:tcPr>
          <w:p w14:paraId="1686E803" w14:textId="77777777" w:rsidR="002749E1" w:rsidRPr="00A1668B" w:rsidRDefault="002749E1" w:rsidP="00E20028">
            <w:pPr>
              <w:pStyle w:val="NoSpacing"/>
            </w:pPr>
            <w:r>
              <w:t>3-11 years</w:t>
            </w:r>
          </w:p>
        </w:tc>
      </w:tr>
      <w:tr w:rsidR="002749E1" w:rsidRPr="00A1668B" w14:paraId="06CA3E48" w14:textId="77777777" w:rsidTr="00E20028">
        <w:trPr>
          <w:trHeight w:val="265"/>
        </w:trPr>
        <w:tc>
          <w:tcPr>
            <w:tcW w:w="2269" w:type="dxa"/>
          </w:tcPr>
          <w:p w14:paraId="44BE76F8" w14:textId="77777777" w:rsidR="002749E1" w:rsidRPr="00A1668B" w:rsidRDefault="002749E1" w:rsidP="00E20028">
            <w:pPr>
              <w:pStyle w:val="NoSpacing"/>
              <w:rPr>
                <w:b/>
              </w:rPr>
            </w:pPr>
            <w:r w:rsidRPr="00A1668B">
              <w:rPr>
                <w:b/>
              </w:rPr>
              <w:t>Number of places</w:t>
            </w:r>
          </w:p>
        </w:tc>
        <w:tc>
          <w:tcPr>
            <w:tcW w:w="12589" w:type="dxa"/>
          </w:tcPr>
          <w:p w14:paraId="59E6D019" w14:textId="77777777" w:rsidR="002749E1" w:rsidRPr="00A1668B" w:rsidRDefault="00E20028" w:rsidP="00E20028">
            <w:pPr>
              <w:pStyle w:val="NoSpacing"/>
            </w:pPr>
            <w:r>
              <w:t>480</w:t>
            </w:r>
          </w:p>
        </w:tc>
      </w:tr>
      <w:tr w:rsidR="002749E1" w:rsidRPr="00A1668B" w14:paraId="238F38AF" w14:textId="77777777" w:rsidTr="00E20028">
        <w:trPr>
          <w:trHeight w:val="3101"/>
        </w:trPr>
        <w:tc>
          <w:tcPr>
            <w:tcW w:w="2269" w:type="dxa"/>
          </w:tcPr>
          <w:p w14:paraId="17C3F28D" w14:textId="77777777" w:rsidR="002749E1" w:rsidRPr="00A1668B" w:rsidRDefault="002749E1" w:rsidP="00E20028">
            <w:pPr>
              <w:pStyle w:val="NoSpacing"/>
              <w:rPr>
                <w:b/>
                <w:color w:val="FF0000"/>
              </w:rPr>
            </w:pPr>
            <w:r w:rsidRPr="00A1668B">
              <w:rPr>
                <w:b/>
              </w:rPr>
              <w:t xml:space="preserve">Which types of special educational need do you cater for? </w:t>
            </w:r>
            <w:r w:rsidRPr="00A1668B">
              <w:rPr>
                <w:b/>
                <w:i/>
                <w:color w:val="FF0000"/>
              </w:rPr>
              <w:t>(IRR)</w:t>
            </w:r>
          </w:p>
          <w:p w14:paraId="533CCD02" w14:textId="77777777" w:rsidR="002749E1" w:rsidRPr="00A1668B" w:rsidRDefault="002749E1" w:rsidP="00E20028">
            <w:pPr>
              <w:pStyle w:val="NoSpacing"/>
              <w:rPr>
                <w:b/>
              </w:rPr>
            </w:pPr>
          </w:p>
        </w:tc>
        <w:tc>
          <w:tcPr>
            <w:tcW w:w="12589" w:type="dxa"/>
          </w:tcPr>
          <w:p w14:paraId="5E91B1FF" w14:textId="77777777" w:rsidR="002749E1" w:rsidRPr="00A1668B" w:rsidRDefault="009A7716" w:rsidP="00E20028">
            <w:pPr>
              <w:pStyle w:val="NoSpacing"/>
              <w:rPr>
                <w:i/>
                <w:color w:val="808080"/>
              </w:rPr>
            </w:pPr>
            <w:r>
              <w:rPr>
                <w:i/>
                <w:noProof/>
                <w:color w:val="808080"/>
              </w:rPr>
              <w:pict w14:anchorId="1E1B7C4D">
                <v:shape id="_x0000_s1056" type="#_x0000_t201" style="position:absolute;margin-left:295.35pt;margin-top:7.2pt;width:323.25pt;height:24.75pt;z-index:251673088;mso-position-horizontal-relative:text;mso-position-vertical-relative:text" wrapcoords="-53 0 -53 21120 21600 21120 21600 0 -53 0" filled="f" stroked="f">
                  <v:imagedata r:id="rId48" o:title=""/>
                  <o:lock v:ext="edit" aspectratio="t"/>
                </v:shape>
                <w:control r:id="rId49" w:name="CheckBox16" w:shapeid="_x0000_s1056"/>
              </w:pict>
            </w:r>
            <w:r>
              <w:rPr>
                <w:i/>
                <w:noProof/>
                <w:color w:val="808080"/>
              </w:rPr>
              <w:pict w14:anchorId="1F7C5836">
                <v:shape id="_x0000_s1057" type="#_x0000_t201" style="position:absolute;margin-left:.7pt;margin-top:2.35pt;width:287.25pt;height:65.25pt;z-index:251674112;mso-position-horizontal-relative:text;mso-position-vertical-relative:text" wrapcoords="-53 0 -53 21262 21600 21262 21600 0 -53 0" filled="f" stroked="f">
                  <v:imagedata r:id="rId50" o:title=""/>
                  <o:lock v:ext="edit" aspectratio="t"/>
                </v:shape>
                <w:control r:id="rId51" w:name="CheckBox15" w:shapeid="_x0000_s1057"/>
              </w:pict>
            </w:r>
          </w:p>
          <w:p w14:paraId="16666F89" w14:textId="77777777" w:rsidR="002749E1" w:rsidRPr="00A1668B" w:rsidRDefault="002749E1" w:rsidP="00E20028">
            <w:pPr>
              <w:pStyle w:val="NoSpacing"/>
              <w:rPr>
                <w:i/>
                <w:color w:val="808080"/>
              </w:rPr>
            </w:pPr>
          </w:p>
          <w:p w14:paraId="72D1A3D2" w14:textId="77777777" w:rsidR="002749E1" w:rsidRPr="00A1668B" w:rsidRDefault="009A7716" w:rsidP="00E20028">
            <w:pPr>
              <w:pStyle w:val="NoSpacing"/>
              <w:rPr>
                <w:i/>
                <w:color w:val="808080"/>
              </w:rPr>
            </w:pPr>
            <w:r>
              <w:rPr>
                <w:noProof/>
                <w:sz w:val="16"/>
              </w:rPr>
              <w:pict w14:anchorId="0050D8FA">
                <v:shape id="_x0000_s1058" type="#_x0000_t201" style="position:absolute;margin-left:294.85pt;margin-top:12.45pt;width:318.75pt;height:102pt;z-index:251675136" wrapcoords="-225 0 -225 20700 21600 20700 21600 0 -225 0" filled="f" stroked="f">
                  <v:imagedata r:id="rId52" o:title=""/>
                  <o:lock v:ext="edit" aspectratio="t"/>
                </v:shape>
                <w:control r:id="rId53" w:name="TextBox2" w:shapeid="_x0000_s1058"/>
              </w:pict>
            </w:r>
          </w:p>
          <w:p w14:paraId="6F86B34F" w14:textId="77777777" w:rsidR="002749E1" w:rsidRPr="00A1668B" w:rsidRDefault="002749E1" w:rsidP="00E20028">
            <w:pPr>
              <w:pStyle w:val="NoSpacing"/>
              <w:rPr>
                <w:i/>
                <w:color w:val="808080"/>
              </w:rPr>
            </w:pPr>
          </w:p>
          <w:p w14:paraId="1D99E000" w14:textId="77777777" w:rsidR="002749E1" w:rsidRPr="00A1668B" w:rsidRDefault="002749E1" w:rsidP="00E20028">
            <w:pPr>
              <w:pStyle w:val="NoSpacing"/>
              <w:rPr>
                <w:i/>
                <w:color w:val="808080"/>
              </w:rPr>
            </w:pPr>
          </w:p>
          <w:p w14:paraId="3333350B" w14:textId="77777777" w:rsidR="002749E1" w:rsidRPr="00A1668B" w:rsidRDefault="002749E1" w:rsidP="00E20028">
            <w:pPr>
              <w:pStyle w:val="NoSpacing"/>
              <w:rPr>
                <w:i/>
                <w:color w:val="808080"/>
              </w:rPr>
            </w:pPr>
          </w:p>
          <w:p w14:paraId="4E86C70E" w14:textId="77777777" w:rsidR="002749E1" w:rsidRPr="00A1668B" w:rsidRDefault="002749E1" w:rsidP="00E20028">
            <w:pPr>
              <w:pStyle w:val="NoSpacing"/>
              <w:rPr>
                <w:i/>
                <w:color w:val="808080"/>
              </w:rPr>
            </w:pPr>
          </w:p>
        </w:tc>
      </w:tr>
    </w:tbl>
    <w:p w14:paraId="487E47D2" w14:textId="77777777" w:rsidR="002749E1" w:rsidRPr="00DA4DE6" w:rsidRDefault="002749E1" w:rsidP="00DA4DE6">
      <w:pPr>
        <w:pStyle w:val="NoSpacing"/>
        <w:rPr>
          <w:sz w:val="16"/>
          <w:szCs w:val="16"/>
        </w:rPr>
      </w:pPr>
    </w:p>
    <w:p w14:paraId="2F96309C" w14:textId="77777777" w:rsidR="00007720" w:rsidRDefault="00007720" w:rsidP="003A64BF">
      <w:pPr>
        <w:spacing w:after="0" w:line="240" w:lineRule="auto"/>
        <w:rPr>
          <w:b w:val="0"/>
          <w:bCs w:val="0"/>
          <w:sz w:val="24"/>
          <w:szCs w:val="24"/>
        </w:rPr>
      </w:pPr>
    </w:p>
    <w:p w14:paraId="2FD3AB09" w14:textId="77777777" w:rsidR="00007720" w:rsidRDefault="00007720" w:rsidP="003A64BF">
      <w:pPr>
        <w:spacing w:after="0" w:line="240" w:lineRule="auto"/>
        <w:rPr>
          <w:b w:val="0"/>
          <w:bCs w:val="0"/>
          <w:sz w:val="24"/>
          <w:szCs w:val="24"/>
        </w:rPr>
      </w:pPr>
      <w:r>
        <w:rPr>
          <w:b w:val="0"/>
          <w:bCs w:val="0"/>
          <w:sz w:val="24"/>
          <w:szCs w:val="24"/>
        </w:rPr>
        <w:t xml:space="preserve">Each section provides answers to questions from the Parent/Carer’s Point of View. The questions have been developed using examples from Pathfinder authorities, such as the SE7 Pathfinder Partnership, in conjunction with questions from Cheshire East parent carers. </w:t>
      </w:r>
    </w:p>
    <w:p w14:paraId="6655545B" w14:textId="77777777" w:rsidR="00007720" w:rsidRDefault="00007720" w:rsidP="003A64BF">
      <w:pPr>
        <w:spacing w:after="0" w:line="240" w:lineRule="auto"/>
        <w:rPr>
          <w:b w:val="0"/>
          <w:bCs w:val="0"/>
          <w:sz w:val="24"/>
          <w:szCs w:val="24"/>
        </w:rPr>
      </w:pPr>
    </w:p>
    <w:p w14:paraId="729209F6" w14:textId="77777777" w:rsidR="00007720" w:rsidRDefault="00007720" w:rsidP="003A64BF">
      <w:pPr>
        <w:spacing w:after="0" w:line="240" w:lineRule="auto"/>
        <w:rPr>
          <w:b w:val="0"/>
          <w:bCs w:val="0"/>
          <w:sz w:val="24"/>
          <w:szCs w:val="24"/>
        </w:rPr>
      </w:pPr>
      <w:r>
        <w:rPr>
          <w:b w:val="0"/>
          <w:bCs w:val="0"/>
          <w:sz w:val="24"/>
          <w:szCs w:val="24"/>
        </w:rPr>
        <w:t xml:space="preserve">The requirements for the SEN Information Report have been incorporated into this document, based on the latest draft version of </w:t>
      </w:r>
      <w:r w:rsidRPr="00BA3CAB">
        <w:rPr>
          <w:b w:val="0"/>
          <w:bCs w:val="0"/>
          <w:i/>
          <w:iCs/>
          <w:sz w:val="24"/>
          <w:szCs w:val="24"/>
        </w:rPr>
        <w:t>the Special Educational Needs (Information) Regulations</w:t>
      </w:r>
      <w:r>
        <w:rPr>
          <w:b w:val="0"/>
          <w:bCs w:val="0"/>
          <w:sz w:val="24"/>
          <w:szCs w:val="24"/>
        </w:rPr>
        <w:t xml:space="preserve"> (correct as of May 2014). Questions providing information required as part of the Information Report Regulations are shown using the letters </w:t>
      </w:r>
      <w:r w:rsidRPr="00943A09">
        <w:rPr>
          <w:i/>
          <w:iCs/>
          <w:color w:val="FF0000"/>
          <w:sz w:val="24"/>
          <w:szCs w:val="24"/>
        </w:rPr>
        <w:t>IRR</w:t>
      </w:r>
      <w:r>
        <w:rPr>
          <w:b w:val="0"/>
          <w:bCs w:val="0"/>
          <w:sz w:val="24"/>
          <w:szCs w:val="24"/>
        </w:rPr>
        <w:t xml:space="preserve"> (</w:t>
      </w:r>
      <w:r w:rsidRPr="00943A09">
        <w:rPr>
          <w:b w:val="0"/>
          <w:bCs w:val="0"/>
          <w:color w:val="FF0000"/>
          <w:sz w:val="24"/>
          <w:szCs w:val="24"/>
        </w:rPr>
        <w:t>I</w:t>
      </w:r>
      <w:r>
        <w:rPr>
          <w:b w:val="0"/>
          <w:bCs w:val="0"/>
          <w:sz w:val="24"/>
          <w:szCs w:val="24"/>
        </w:rPr>
        <w:t xml:space="preserve">nformation </w:t>
      </w:r>
      <w:r w:rsidRPr="00943A09">
        <w:rPr>
          <w:b w:val="0"/>
          <w:bCs w:val="0"/>
          <w:color w:val="FF0000"/>
          <w:sz w:val="24"/>
          <w:szCs w:val="24"/>
        </w:rPr>
        <w:t>R</w:t>
      </w:r>
      <w:r>
        <w:rPr>
          <w:b w:val="0"/>
          <w:bCs w:val="0"/>
          <w:sz w:val="24"/>
          <w:szCs w:val="24"/>
        </w:rPr>
        <w:t xml:space="preserve">eport </w:t>
      </w:r>
      <w:r w:rsidRPr="00943A09">
        <w:rPr>
          <w:b w:val="0"/>
          <w:bCs w:val="0"/>
          <w:color w:val="FF0000"/>
          <w:sz w:val="24"/>
          <w:szCs w:val="24"/>
        </w:rPr>
        <w:t>R</w:t>
      </w:r>
      <w:r>
        <w:rPr>
          <w:b w:val="0"/>
          <w:bCs w:val="0"/>
          <w:sz w:val="24"/>
          <w:szCs w:val="24"/>
        </w:rPr>
        <w:t>egulations).</w:t>
      </w:r>
    </w:p>
    <w:p w14:paraId="67951993" w14:textId="77777777" w:rsidR="002749E1" w:rsidRDefault="002749E1" w:rsidP="003B33FF">
      <w:pPr>
        <w:pStyle w:val="NoSpacing"/>
        <w:rPr>
          <w:b/>
          <w:bCs/>
          <w:sz w:val="24"/>
          <w:szCs w:val="24"/>
        </w:rPr>
      </w:pPr>
    </w:p>
    <w:p w14:paraId="5E031C4E" w14:textId="77777777" w:rsidR="00007720" w:rsidRPr="003B33FF" w:rsidRDefault="00007720" w:rsidP="003B33FF">
      <w:pPr>
        <w:pStyle w:val="NoSpacing"/>
        <w:rPr>
          <w:b/>
          <w:bCs/>
          <w:sz w:val="24"/>
          <w:szCs w:val="24"/>
        </w:rPr>
      </w:pPr>
      <w:r w:rsidRPr="00F336CD">
        <w:rPr>
          <w:b/>
          <w:bCs/>
          <w:sz w:val="24"/>
          <w:szCs w:val="24"/>
        </w:rPr>
        <w:t>Questions from the Parent/Carer’s Point of View:</w:t>
      </w:r>
    </w:p>
    <w:p w14:paraId="3861B880" w14:textId="77777777" w:rsidR="00007720" w:rsidRPr="00F336CD" w:rsidRDefault="00007720" w:rsidP="00F336CD">
      <w:pPr>
        <w:pStyle w:val="NoSpacing"/>
        <w:rPr>
          <w:sz w:val="8"/>
          <w:szCs w:val="8"/>
        </w:rPr>
      </w:pPr>
    </w:p>
    <w:p w14:paraId="17EFCA03" w14:textId="77777777" w:rsidR="00007720" w:rsidRDefault="00007720" w:rsidP="005464F5">
      <w:pPr>
        <w:pStyle w:val="Default"/>
        <w:rPr>
          <w:b/>
          <w:bCs/>
          <w:sz w:val="22"/>
          <w:szCs w:val="22"/>
        </w:rPr>
        <w:sectPr w:rsidR="00007720" w:rsidSect="0073738B">
          <w:type w:val="continuous"/>
          <w:pgSz w:w="16838" w:h="11906" w:orient="landscape"/>
          <w:pgMar w:top="1440" w:right="1440" w:bottom="1440" w:left="1440" w:header="709" w:footer="0" w:gutter="0"/>
          <w:cols w:space="708"/>
          <w:titlePg/>
          <w:docGrid w:linePitch="360"/>
        </w:sectPr>
      </w:pPr>
    </w:p>
    <w:tbl>
      <w:tblPr>
        <w:tblW w:w="14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40"/>
      </w:tblGrid>
      <w:tr w:rsidR="00007720" w:rsidRPr="004B08E8" w14:paraId="6FBDA8C3" w14:textId="77777777">
        <w:trPr>
          <w:trHeight w:val="270"/>
          <w:tblHeader/>
        </w:trPr>
        <w:tc>
          <w:tcPr>
            <w:tcW w:w="14740" w:type="dxa"/>
            <w:tcBorders>
              <w:top w:val="single" w:sz="8" w:space="0" w:color="auto"/>
            </w:tcBorders>
            <w:shd w:val="clear" w:color="auto" w:fill="76923C"/>
          </w:tcPr>
          <w:p w14:paraId="6525A1D1" w14:textId="77777777" w:rsidR="00007720" w:rsidRPr="0073738B" w:rsidRDefault="009A7716" w:rsidP="0017222B">
            <w:pPr>
              <w:pStyle w:val="NoSpacing"/>
              <w:tabs>
                <w:tab w:val="left" w:pos="9986"/>
              </w:tabs>
              <w:jc w:val="center"/>
              <w:rPr>
                <w:b/>
                <w:bCs/>
                <w:sz w:val="24"/>
                <w:szCs w:val="24"/>
              </w:rPr>
            </w:pPr>
            <w:hyperlink w:anchor="FRONT" w:history="1">
              <w:r w:rsidR="00007720" w:rsidRPr="0073738B">
                <w:rPr>
                  <w:rStyle w:val="Hyperlink"/>
                  <w:color w:val="FFFFFF"/>
                  <w:sz w:val="24"/>
                  <w:szCs w:val="24"/>
                </w:rPr>
                <w:t>--------------------------------------------------------------- Click here to return to the front page ----------------------------------------------------------</w:t>
              </w:r>
            </w:hyperlink>
          </w:p>
        </w:tc>
      </w:tr>
      <w:tr w:rsidR="00007720" w:rsidRPr="004B08E8" w14:paraId="5592C2EA" w14:textId="77777777">
        <w:trPr>
          <w:trHeight w:val="270"/>
          <w:tblHeader/>
        </w:trPr>
        <w:tc>
          <w:tcPr>
            <w:tcW w:w="14740" w:type="dxa"/>
            <w:tcBorders>
              <w:top w:val="single" w:sz="8" w:space="0" w:color="auto"/>
            </w:tcBorders>
            <w:shd w:val="clear" w:color="auto" w:fill="FF764B"/>
          </w:tcPr>
          <w:p w14:paraId="5A0038E0" w14:textId="77777777" w:rsidR="00007720" w:rsidRPr="004B08E8" w:rsidRDefault="00007720" w:rsidP="00F336CD">
            <w:pPr>
              <w:pStyle w:val="NoSpacing"/>
              <w:tabs>
                <w:tab w:val="left" w:pos="9986"/>
              </w:tabs>
              <w:rPr>
                <w:b/>
                <w:bCs/>
              </w:rPr>
            </w:pPr>
            <w:bookmarkStart w:id="1" w:name="Identification"/>
            <w:r w:rsidRPr="0073738B">
              <w:rPr>
                <w:b/>
                <w:bCs/>
                <w:sz w:val="24"/>
                <w:szCs w:val="24"/>
              </w:rPr>
              <w:t>Identification</w:t>
            </w:r>
            <w:bookmarkEnd w:id="1"/>
          </w:p>
        </w:tc>
      </w:tr>
      <w:tr w:rsidR="00007720" w:rsidRPr="004B08E8" w14:paraId="601EC67E" w14:textId="77777777">
        <w:trPr>
          <w:trHeight w:val="270"/>
        </w:trPr>
        <w:tc>
          <w:tcPr>
            <w:tcW w:w="14740" w:type="dxa"/>
            <w:tcBorders>
              <w:top w:val="single" w:sz="8" w:space="0" w:color="auto"/>
            </w:tcBorders>
          </w:tcPr>
          <w:p w14:paraId="7A4C672B" w14:textId="77777777" w:rsidR="00007720" w:rsidRPr="004B08E8" w:rsidRDefault="00007720" w:rsidP="005464F5">
            <w:pPr>
              <w:pStyle w:val="Default"/>
              <w:rPr>
                <w:sz w:val="22"/>
                <w:szCs w:val="22"/>
              </w:rPr>
            </w:pPr>
            <w:r w:rsidRPr="004B08E8">
              <w:rPr>
                <w:b/>
                <w:bCs/>
                <w:sz w:val="22"/>
                <w:szCs w:val="22"/>
              </w:rPr>
              <w:t xml:space="preserve">How will you know if my child or young person needs extra help? </w:t>
            </w:r>
            <w:r w:rsidRPr="009847D5">
              <w:rPr>
                <w:b/>
                <w:bCs/>
                <w:i/>
                <w:iCs/>
                <w:color w:val="FF0000"/>
                <w:sz w:val="22"/>
                <w:szCs w:val="22"/>
              </w:rPr>
              <w:t>(IRR)</w:t>
            </w:r>
          </w:p>
        </w:tc>
      </w:tr>
      <w:tr w:rsidR="00007720" w:rsidRPr="004B08E8" w14:paraId="3CD2780F" w14:textId="77777777">
        <w:trPr>
          <w:trHeight w:val="599"/>
        </w:trPr>
        <w:tc>
          <w:tcPr>
            <w:tcW w:w="14740" w:type="dxa"/>
          </w:tcPr>
          <w:p w14:paraId="17B1C2F1" w14:textId="77777777" w:rsidR="00D0586E" w:rsidRDefault="00D0586E" w:rsidP="00D367AB">
            <w:pPr>
              <w:pStyle w:val="Default"/>
              <w:rPr>
                <w:sz w:val="22"/>
                <w:szCs w:val="22"/>
              </w:rPr>
            </w:pPr>
          </w:p>
          <w:p w14:paraId="199051FF" w14:textId="0C761AA8" w:rsidR="00E20028" w:rsidRDefault="00E20028" w:rsidP="00D367AB">
            <w:pPr>
              <w:pStyle w:val="Default"/>
              <w:rPr>
                <w:sz w:val="22"/>
                <w:szCs w:val="22"/>
              </w:rPr>
            </w:pPr>
            <w:r>
              <w:rPr>
                <w:sz w:val="22"/>
                <w:szCs w:val="22"/>
              </w:rPr>
              <w:t xml:space="preserve">We </w:t>
            </w:r>
            <w:r w:rsidR="00144369">
              <w:rPr>
                <w:sz w:val="22"/>
                <w:szCs w:val="22"/>
              </w:rPr>
              <w:t xml:space="preserve">work </w:t>
            </w:r>
            <w:r w:rsidR="008F737B">
              <w:rPr>
                <w:sz w:val="22"/>
                <w:szCs w:val="22"/>
              </w:rPr>
              <w:t>within</w:t>
            </w:r>
            <w:r w:rsidR="00144369">
              <w:rPr>
                <w:sz w:val="22"/>
                <w:szCs w:val="22"/>
              </w:rPr>
              <w:t xml:space="preserve"> </w:t>
            </w:r>
            <w:r>
              <w:rPr>
                <w:sz w:val="22"/>
                <w:szCs w:val="22"/>
              </w:rPr>
              <w:t xml:space="preserve">the </w:t>
            </w:r>
            <w:r w:rsidR="008F737B">
              <w:rPr>
                <w:sz w:val="22"/>
                <w:szCs w:val="22"/>
              </w:rPr>
              <w:t xml:space="preserve">remits of the </w:t>
            </w:r>
            <w:r>
              <w:rPr>
                <w:sz w:val="22"/>
                <w:szCs w:val="22"/>
              </w:rPr>
              <w:t>Code of Practice and</w:t>
            </w:r>
            <w:r w:rsidR="008F737B">
              <w:rPr>
                <w:sz w:val="22"/>
                <w:szCs w:val="22"/>
              </w:rPr>
              <w:t xml:space="preserve"> identify need through the use of the </w:t>
            </w:r>
            <w:r>
              <w:rPr>
                <w:sz w:val="22"/>
                <w:szCs w:val="22"/>
              </w:rPr>
              <w:t xml:space="preserve">Cheshire East Toolkit for SEN/D.  </w:t>
            </w:r>
          </w:p>
          <w:p w14:paraId="50A67130" w14:textId="77777777" w:rsidR="004046F3" w:rsidRDefault="004046F3" w:rsidP="00D367AB">
            <w:pPr>
              <w:pStyle w:val="Default"/>
              <w:rPr>
                <w:sz w:val="22"/>
                <w:szCs w:val="22"/>
              </w:rPr>
            </w:pPr>
          </w:p>
          <w:p w14:paraId="1C511834" w14:textId="77777777" w:rsidR="00E20028" w:rsidRDefault="00E20028" w:rsidP="00D367AB">
            <w:pPr>
              <w:pStyle w:val="Default"/>
              <w:rPr>
                <w:sz w:val="22"/>
                <w:szCs w:val="22"/>
              </w:rPr>
            </w:pPr>
            <w:r>
              <w:rPr>
                <w:sz w:val="22"/>
                <w:szCs w:val="22"/>
              </w:rPr>
              <w:t>Under the SEN Toolkit, there are five levels of support:</w:t>
            </w:r>
          </w:p>
          <w:p w14:paraId="6E1A4D97" w14:textId="77777777" w:rsidR="00E20028" w:rsidRDefault="00E20028" w:rsidP="00D367AB">
            <w:pPr>
              <w:pStyle w:val="Default"/>
              <w:rPr>
                <w:sz w:val="22"/>
                <w:szCs w:val="22"/>
              </w:rPr>
            </w:pPr>
          </w:p>
          <w:p w14:paraId="021F9DBC" w14:textId="33B1A4E2" w:rsidR="00E20028" w:rsidRDefault="00E20028" w:rsidP="00D367AB">
            <w:pPr>
              <w:pStyle w:val="Default"/>
              <w:rPr>
                <w:sz w:val="22"/>
                <w:szCs w:val="22"/>
              </w:rPr>
            </w:pPr>
            <w:r w:rsidRPr="004046F3">
              <w:rPr>
                <w:sz w:val="22"/>
                <w:szCs w:val="22"/>
                <w:u w:val="single"/>
              </w:rPr>
              <w:t>Universal Services</w:t>
            </w:r>
            <w:r>
              <w:rPr>
                <w:sz w:val="22"/>
                <w:szCs w:val="22"/>
              </w:rPr>
              <w:t xml:space="preserve">: This is the entitlement of every child or young person (CYP) to </w:t>
            </w:r>
            <w:r w:rsidR="004046F3">
              <w:rPr>
                <w:sz w:val="22"/>
                <w:szCs w:val="22"/>
              </w:rPr>
              <w:t xml:space="preserve">receive </w:t>
            </w:r>
            <w:r w:rsidR="008F737B">
              <w:rPr>
                <w:sz w:val="22"/>
                <w:szCs w:val="22"/>
              </w:rPr>
              <w:t xml:space="preserve">high </w:t>
            </w:r>
            <w:r w:rsidR="004046F3">
              <w:rPr>
                <w:sz w:val="22"/>
                <w:szCs w:val="22"/>
              </w:rPr>
              <w:t>quality teaching. This means that all learning styles are planned for through a rich and varied delivery of the curriculum. Good practice ensures that a wide range of strategies are implemented in order to meet the needs of learners effectively.</w:t>
            </w:r>
            <w:r w:rsidR="008F737B">
              <w:rPr>
                <w:sz w:val="22"/>
                <w:szCs w:val="22"/>
              </w:rPr>
              <w:t xml:space="preserve"> All pupils receive high quality teaching through the implementation of ordinarily available inclusive provision. </w:t>
            </w:r>
          </w:p>
          <w:p w14:paraId="11F2DCCA" w14:textId="77777777" w:rsidR="004046F3" w:rsidRDefault="004046F3" w:rsidP="00D367AB">
            <w:pPr>
              <w:pStyle w:val="Default"/>
              <w:rPr>
                <w:sz w:val="22"/>
                <w:szCs w:val="22"/>
              </w:rPr>
            </w:pPr>
          </w:p>
          <w:p w14:paraId="2D0CDA4C" w14:textId="77777777" w:rsidR="00D0586E" w:rsidRDefault="004046F3" w:rsidP="00D0586E">
            <w:pPr>
              <w:pStyle w:val="Default"/>
              <w:rPr>
                <w:sz w:val="22"/>
                <w:szCs w:val="22"/>
              </w:rPr>
            </w:pPr>
            <w:r w:rsidRPr="004046F3">
              <w:rPr>
                <w:sz w:val="22"/>
                <w:szCs w:val="22"/>
                <w:u w:val="single"/>
              </w:rPr>
              <w:t>First Concerns</w:t>
            </w:r>
            <w:r>
              <w:rPr>
                <w:sz w:val="22"/>
                <w:szCs w:val="22"/>
              </w:rPr>
              <w:t xml:space="preserve">: </w:t>
            </w:r>
            <w:r w:rsidR="00D0586E">
              <w:rPr>
                <w:sz w:val="22"/>
                <w:szCs w:val="22"/>
              </w:rPr>
              <w:t xml:space="preserve">Where a child’s needs are not being met through universal services, it will be identified that there is a concern. These concerns are identified as early as possible and may be based on the pupil’s general wellbeing, their emotional or social presentation, their progress and/or attainment or their profile against recognised characteristics of specific forms of SEN/D. </w:t>
            </w:r>
          </w:p>
          <w:p w14:paraId="611F66D4" w14:textId="3058BCB8" w:rsidR="00D0586E" w:rsidRDefault="00D0586E" w:rsidP="00D0586E">
            <w:pPr>
              <w:pStyle w:val="Default"/>
              <w:rPr>
                <w:sz w:val="22"/>
                <w:szCs w:val="22"/>
              </w:rPr>
            </w:pPr>
            <w:r>
              <w:rPr>
                <w:sz w:val="22"/>
                <w:szCs w:val="22"/>
              </w:rPr>
              <w:t>At this time, there will be a meeting between the class teacher and parent/carer(s). A First Co</w:t>
            </w:r>
            <w:r w:rsidR="00D479ED">
              <w:rPr>
                <w:sz w:val="22"/>
                <w:szCs w:val="22"/>
              </w:rPr>
              <w:t xml:space="preserve">ncerns Profile </w:t>
            </w:r>
            <w:r w:rsidR="008F737B">
              <w:rPr>
                <w:sz w:val="22"/>
                <w:szCs w:val="22"/>
              </w:rPr>
              <w:t xml:space="preserve">will be completed with you, </w:t>
            </w:r>
            <w:r w:rsidR="00D479ED">
              <w:rPr>
                <w:sz w:val="22"/>
                <w:szCs w:val="22"/>
              </w:rPr>
              <w:t>and your child would</w:t>
            </w:r>
            <w:r>
              <w:rPr>
                <w:sz w:val="22"/>
                <w:szCs w:val="22"/>
              </w:rPr>
              <w:t xml:space="preserve"> be placed on the First Con</w:t>
            </w:r>
            <w:r w:rsidR="00D479ED">
              <w:rPr>
                <w:sz w:val="22"/>
                <w:szCs w:val="22"/>
              </w:rPr>
              <w:t>cerns register. The Profile would</w:t>
            </w:r>
            <w:r>
              <w:rPr>
                <w:sz w:val="22"/>
                <w:szCs w:val="22"/>
              </w:rPr>
              <w:t xml:space="preserve"> be reviewed between 6 and 12 weeks; the length of time being determined by the action taken. At the review, there wi</w:t>
            </w:r>
            <w:r w:rsidR="00D479ED">
              <w:rPr>
                <w:sz w:val="22"/>
                <w:szCs w:val="22"/>
              </w:rPr>
              <w:t>ll be one of three outcomes: your</w:t>
            </w:r>
            <w:r>
              <w:rPr>
                <w:sz w:val="22"/>
                <w:szCs w:val="22"/>
              </w:rPr>
              <w:t xml:space="preserve"> child will be removed from First Concerns as t</w:t>
            </w:r>
            <w:r w:rsidR="00D479ED">
              <w:rPr>
                <w:sz w:val="22"/>
                <w:szCs w:val="22"/>
              </w:rPr>
              <w:t>he needs have been overcome; your</w:t>
            </w:r>
            <w:r>
              <w:rPr>
                <w:sz w:val="22"/>
                <w:szCs w:val="22"/>
              </w:rPr>
              <w:t xml:space="preserve"> child will remain at First Concerns and additio</w:t>
            </w:r>
            <w:r w:rsidR="00D479ED">
              <w:rPr>
                <w:sz w:val="22"/>
                <w:szCs w:val="22"/>
              </w:rPr>
              <w:t>nal actions will be taken or your</w:t>
            </w:r>
            <w:r>
              <w:rPr>
                <w:sz w:val="22"/>
                <w:szCs w:val="22"/>
              </w:rPr>
              <w:t xml:space="preserve"> child will be moved to SEN Support.</w:t>
            </w:r>
          </w:p>
          <w:p w14:paraId="0CB8CF53" w14:textId="77777777" w:rsidR="00D0586E" w:rsidRDefault="00D0586E" w:rsidP="00D0586E">
            <w:pPr>
              <w:pStyle w:val="Default"/>
              <w:rPr>
                <w:sz w:val="22"/>
                <w:szCs w:val="22"/>
              </w:rPr>
            </w:pPr>
          </w:p>
          <w:p w14:paraId="28F663BE" w14:textId="77777777" w:rsidR="004046F3" w:rsidRDefault="00D0586E" w:rsidP="00D367AB">
            <w:pPr>
              <w:pStyle w:val="Default"/>
              <w:rPr>
                <w:sz w:val="22"/>
                <w:szCs w:val="22"/>
              </w:rPr>
            </w:pPr>
            <w:r>
              <w:rPr>
                <w:sz w:val="22"/>
                <w:szCs w:val="22"/>
                <w:u w:val="single"/>
              </w:rPr>
              <w:t xml:space="preserve">SEN Support: </w:t>
            </w:r>
            <w:r>
              <w:rPr>
                <w:sz w:val="22"/>
                <w:szCs w:val="22"/>
              </w:rPr>
              <w:t>It might be necessary to increase the level of s</w:t>
            </w:r>
            <w:r w:rsidR="00D479ED">
              <w:rPr>
                <w:sz w:val="22"/>
                <w:szCs w:val="22"/>
              </w:rPr>
              <w:t>upport required in order for your</w:t>
            </w:r>
            <w:r>
              <w:rPr>
                <w:sz w:val="22"/>
                <w:szCs w:val="22"/>
              </w:rPr>
              <w:t xml:space="preserve"> child to be able to successfully make progress in all areas. This will follow on from the review of First Concerns, where such actions have had minimal impact. At this stage, your child will be placed on the SEN register</w:t>
            </w:r>
            <w:r w:rsidR="00D479ED">
              <w:rPr>
                <w:sz w:val="22"/>
                <w:szCs w:val="22"/>
              </w:rPr>
              <w:t xml:space="preserve"> and an initial meeting would be arranged between parents, class teacher and the SENC</w:t>
            </w:r>
            <w:r w:rsidR="00144369">
              <w:rPr>
                <w:sz w:val="22"/>
                <w:szCs w:val="22"/>
              </w:rPr>
              <w:t>o</w:t>
            </w:r>
            <w:r w:rsidR="00D479ED">
              <w:rPr>
                <w:sz w:val="22"/>
                <w:szCs w:val="22"/>
              </w:rPr>
              <w:t>. An SEN Support plan would be implemented, which includes both parent and pupil views, as well as an Assess, Plan, Do, Review cycle. The actions agreed at this stage can include external agency advice, for example from Speech and Language therapy services or the Cheshire East Autism Team (CEAT).  The cycle is completed and reviewed between 6 and 12 weeks</w:t>
            </w:r>
            <w:r w:rsidR="00144369">
              <w:rPr>
                <w:sz w:val="22"/>
                <w:szCs w:val="22"/>
              </w:rPr>
              <w:t xml:space="preserve"> by the class teacher and parents; the timescale is dependent upon</w:t>
            </w:r>
            <w:r w:rsidR="00D479ED">
              <w:rPr>
                <w:sz w:val="22"/>
                <w:szCs w:val="22"/>
              </w:rPr>
              <w:t xml:space="preserve"> the actions identified.</w:t>
            </w:r>
            <w:r w:rsidR="00144369">
              <w:rPr>
                <w:sz w:val="22"/>
                <w:szCs w:val="22"/>
              </w:rPr>
              <w:t xml:space="preserve"> </w:t>
            </w:r>
          </w:p>
          <w:p w14:paraId="0F5D3988" w14:textId="77777777" w:rsidR="00E20028" w:rsidRDefault="00E20028" w:rsidP="00D367AB">
            <w:pPr>
              <w:pStyle w:val="Default"/>
              <w:rPr>
                <w:sz w:val="22"/>
                <w:szCs w:val="22"/>
              </w:rPr>
            </w:pPr>
          </w:p>
          <w:p w14:paraId="0674D127" w14:textId="77777777" w:rsidR="007C1D84" w:rsidRDefault="00144369" w:rsidP="00D367AB">
            <w:pPr>
              <w:pStyle w:val="Default"/>
              <w:rPr>
                <w:sz w:val="22"/>
                <w:szCs w:val="22"/>
              </w:rPr>
            </w:pPr>
            <w:r>
              <w:rPr>
                <w:sz w:val="22"/>
                <w:szCs w:val="22"/>
                <w:u w:val="single"/>
              </w:rPr>
              <w:t>Complex:</w:t>
            </w:r>
            <w:r>
              <w:rPr>
                <w:sz w:val="22"/>
                <w:szCs w:val="22"/>
              </w:rPr>
              <w:t xml:space="preserve"> On some occasions, the severity, persistence and complexity of a child’s needs can result in the requirement of an Education, Health and Care Plan (EHCP). This will be identified through the assess, plan, do, review cycle and external agency involvement.  This requirement is identified when the input required to meet the child’s needs are such that additional resources are required by the school. These resources can include equipment and/or additional 1:1 or small </w:t>
            </w:r>
            <w:r>
              <w:rPr>
                <w:sz w:val="22"/>
                <w:szCs w:val="22"/>
              </w:rPr>
              <w:lastRenderedPageBreak/>
              <w:t xml:space="preserve">group support. At this stage, the SENCo will complete a Needs Assessment which is sent to the Local Authority and placed in front of a panel for a decision to be made. If successful, statutory assessment is </w:t>
            </w:r>
            <w:r w:rsidR="007C1D84">
              <w:rPr>
                <w:sz w:val="22"/>
                <w:szCs w:val="22"/>
              </w:rPr>
              <w:t>then undertaken and an</w:t>
            </w:r>
            <w:r>
              <w:rPr>
                <w:sz w:val="22"/>
                <w:szCs w:val="22"/>
              </w:rPr>
              <w:t xml:space="preserve"> EHCP is</w:t>
            </w:r>
            <w:r w:rsidR="007C1D84">
              <w:rPr>
                <w:sz w:val="22"/>
                <w:szCs w:val="22"/>
              </w:rPr>
              <w:t xml:space="preserve"> written according to needs identified by the LA. </w:t>
            </w:r>
          </w:p>
          <w:p w14:paraId="4A88883A" w14:textId="77777777" w:rsidR="00144369" w:rsidRPr="00144369" w:rsidRDefault="00144369" w:rsidP="00D367AB">
            <w:pPr>
              <w:pStyle w:val="Default"/>
              <w:rPr>
                <w:sz w:val="22"/>
                <w:szCs w:val="22"/>
              </w:rPr>
            </w:pPr>
            <w:r>
              <w:rPr>
                <w:sz w:val="22"/>
                <w:szCs w:val="22"/>
              </w:rPr>
              <w:t xml:space="preserve"> </w:t>
            </w:r>
          </w:p>
          <w:p w14:paraId="72DF08B6" w14:textId="77777777" w:rsidR="00007720" w:rsidRDefault="00007720" w:rsidP="00D367AB">
            <w:pPr>
              <w:pStyle w:val="Default"/>
              <w:rPr>
                <w:sz w:val="22"/>
                <w:szCs w:val="22"/>
              </w:rPr>
            </w:pPr>
            <w:r>
              <w:rPr>
                <w:sz w:val="22"/>
                <w:szCs w:val="22"/>
              </w:rPr>
              <w:t>School staff receive a regular programme of training to support them in the identification of SEN</w:t>
            </w:r>
            <w:r w:rsidR="00AE269A">
              <w:rPr>
                <w:sz w:val="22"/>
                <w:szCs w:val="22"/>
              </w:rPr>
              <w:t>/D</w:t>
            </w:r>
            <w:r>
              <w:rPr>
                <w:sz w:val="22"/>
                <w:szCs w:val="22"/>
              </w:rPr>
              <w:t xml:space="preserve"> and there is information on the school website to support parents with this. Early identification is paramount, and therefore staff working in school monitor the children’s progress carefully on a termly basis through regular pupil progress meeting</w:t>
            </w:r>
            <w:r w:rsidR="003A7832">
              <w:rPr>
                <w:sz w:val="22"/>
                <w:szCs w:val="22"/>
              </w:rPr>
              <w:t>s</w:t>
            </w:r>
            <w:r>
              <w:rPr>
                <w:sz w:val="22"/>
                <w:szCs w:val="22"/>
              </w:rPr>
              <w:t xml:space="preserve"> which are led by the senior leadership team. </w:t>
            </w:r>
            <w:r w:rsidR="00E5295B">
              <w:rPr>
                <w:sz w:val="22"/>
                <w:szCs w:val="22"/>
              </w:rPr>
              <w:t xml:space="preserve">Termly support is offered to class teachers by the SENCO/Assistant SENCO to support with identification and target setting. </w:t>
            </w:r>
          </w:p>
          <w:p w14:paraId="715E20AE" w14:textId="77777777" w:rsidR="00007720" w:rsidRDefault="00007720" w:rsidP="00D367AB">
            <w:pPr>
              <w:pStyle w:val="Default"/>
              <w:rPr>
                <w:sz w:val="22"/>
                <w:szCs w:val="22"/>
              </w:rPr>
            </w:pPr>
          </w:p>
          <w:p w14:paraId="4318A913" w14:textId="77777777" w:rsidR="00007720" w:rsidRDefault="00E5295B" w:rsidP="00E315EA">
            <w:pPr>
              <w:pStyle w:val="Default"/>
            </w:pPr>
            <w:r>
              <w:rPr>
                <w:sz w:val="22"/>
                <w:szCs w:val="22"/>
              </w:rPr>
              <w:t>Following from identification of a need, the class teacher would</w:t>
            </w:r>
            <w:r w:rsidR="00007720">
              <w:rPr>
                <w:sz w:val="22"/>
                <w:szCs w:val="22"/>
              </w:rPr>
              <w:t xml:space="preserve"> then discuss these concerns with the pupil’s family and the pupil themselves</w:t>
            </w:r>
            <w:r>
              <w:rPr>
                <w:sz w:val="22"/>
                <w:szCs w:val="22"/>
              </w:rPr>
              <w:t xml:space="preserve"> (where appropriate)</w:t>
            </w:r>
            <w:r w:rsidR="00007720">
              <w:rPr>
                <w:sz w:val="22"/>
                <w:szCs w:val="22"/>
              </w:rPr>
              <w:t xml:space="preserve">. This discussion focuses on the desired outcomes for the child, and looks at what provision might be necessary to enable the child to reach those outcomes. Depending on the level of the child’s needs, the decision might be made to offer class based support approaches, out of class interventions </w:t>
            </w:r>
            <w:r>
              <w:rPr>
                <w:sz w:val="22"/>
                <w:szCs w:val="22"/>
              </w:rPr>
              <w:t>or a more bespoke differentiated approach</w:t>
            </w:r>
            <w:r w:rsidR="00007720">
              <w:rPr>
                <w:sz w:val="22"/>
                <w:szCs w:val="22"/>
              </w:rPr>
              <w:t>. Those pupils with the highest levels of need might be referred to other agencies for further advice and support. The SENCO</w:t>
            </w:r>
            <w:r>
              <w:rPr>
                <w:sz w:val="22"/>
                <w:szCs w:val="22"/>
              </w:rPr>
              <w:t xml:space="preserve"> / Assistant SENCO keep</w:t>
            </w:r>
            <w:r w:rsidR="00007720">
              <w:rPr>
                <w:sz w:val="22"/>
                <w:szCs w:val="22"/>
              </w:rPr>
              <w:t xml:space="preserve"> a record of pupils requiring additional/SEND support in order to monitor the progress of these pupils, and to plan for provision across the school. </w:t>
            </w:r>
          </w:p>
          <w:p w14:paraId="241B0D1B" w14:textId="77777777" w:rsidR="00007720" w:rsidRPr="004B08E8" w:rsidRDefault="00007720" w:rsidP="004B08E8">
            <w:pPr>
              <w:spacing w:after="0" w:line="240" w:lineRule="auto"/>
            </w:pPr>
          </w:p>
        </w:tc>
      </w:tr>
      <w:tr w:rsidR="00007720" w:rsidRPr="004B08E8" w14:paraId="5A86A584" w14:textId="77777777">
        <w:trPr>
          <w:trHeight w:val="270"/>
        </w:trPr>
        <w:tc>
          <w:tcPr>
            <w:tcW w:w="14740" w:type="dxa"/>
          </w:tcPr>
          <w:p w14:paraId="7154BA94" w14:textId="77777777" w:rsidR="00007720" w:rsidRPr="004B08E8" w:rsidRDefault="00007720" w:rsidP="00087BAD">
            <w:pPr>
              <w:pStyle w:val="Default"/>
              <w:rPr>
                <w:sz w:val="22"/>
                <w:szCs w:val="22"/>
              </w:rPr>
            </w:pPr>
            <w:r w:rsidRPr="004B08E8">
              <w:rPr>
                <w:b/>
                <w:bCs/>
                <w:sz w:val="22"/>
                <w:szCs w:val="22"/>
              </w:rPr>
              <w:lastRenderedPageBreak/>
              <w:t>What should I do if I think my child or young person needs extra help?</w:t>
            </w:r>
            <w:r>
              <w:rPr>
                <w:b/>
                <w:bCs/>
                <w:sz w:val="22"/>
                <w:szCs w:val="22"/>
              </w:rPr>
              <w:t xml:space="preserve"> </w:t>
            </w:r>
          </w:p>
        </w:tc>
      </w:tr>
      <w:tr w:rsidR="00007720" w:rsidRPr="004B08E8" w14:paraId="0A82F7CD" w14:textId="77777777">
        <w:trPr>
          <w:trHeight w:val="568"/>
        </w:trPr>
        <w:tc>
          <w:tcPr>
            <w:tcW w:w="14740" w:type="dxa"/>
          </w:tcPr>
          <w:p w14:paraId="7A88AC90" w14:textId="22231725" w:rsidR="00007720" w:rsidRDefault="00007720" w:rsidP="00805BBD">
            <w:pPr>
              <w:pStyle w:val="Default"/>
              <w:rPr>
                <w:sz w:val="22"/>
                <w:szCs w:val="22"/>
              </w:rPr>
            </w:pPr>
            <w:r>
              <w:rPr>
                <w:sz w:val="22"/>
                <w:szCs w:val="22"/>
              </w:rPr>
              <w:t>If you have concerns about any aspect of your child’s education the first port of call should be your child’s class teacher. Class teachers are usually available at the end of the school day and are happy to make appointments if you require a longer discussion. The class teacher may then seek the involvement of the school SENCO</w:t>
            </w:r>
            <w:r w:rsidR="00E5295B">
              <w:rPr>
                <w:sz w:val="22"/>
                <w:szCs w:val="22"/>
              </w:rPr>
              <w:t xml:space="preserve"> / Assistant SENCO</w:t>
            </w:r>
            <w:r>
              <w:rPr>
                <w:sz w:val="22"/>
                <w:szCs w:val="22"/>
              </w:rPr>
              <w:t>. Alternatively</w:t>
            </w:r>
            <w:r w:rsidR="00E5295B">
              <w:rPr>
                <w:sz w:val="22"/>
                <w:szCs w:val="22"/>
              </w:rPr>
              <w:t>,</w:t>
            </w:r>
            <w:r>
              <w:rPr>
                <w:sz w:val="22"/>
                <w:szCs w:val="22"/>
              </w:rPr>
              <w:t xml:space="preserve"> the school SENCO </w:t>
            </w:r>
            <w:r w:rsidR="00E5295B">
              <w:rPr>
                <w:sz w:val="22"/>
                <w:szCs w:val="22"/>
              </w:rPr>
              <w:t xml:space="preserve">can be contacted directly via the </w:t>
            </w:r>
            <w:r w:rsidR="008F737B">
              <w:rPr>
                <w:sz w:val="22"/>
                <w:szCs w:val="22"/>
              </w:rPr>
              <w:t>s</w:t>
            </w:r>
            <w:r w:rsidR="00E5295B">
              <w:rPr>
                <w:sz w:val="22"/>
                <w:szCs w:val="22"/>
              </w:rPr>
              <w:t>chool office</w:t>
            </w:r>
            <w:r>
              <w:rPr>
                <w:sz w:val="22"/>
                <w:szCs w:val="22"/>
              </w:rPr>
              <w:t xml:space="preserve">. </w:t>
            </w:r>
          </w:p>
          <w:p w14:paraId="68511AED" w14:textId="77777777" w:rsidR="00007720" w:rsidRPr="00D97596" w:rsidRDefault="00007720" w:rsidP="00DC28DC">
            <w:pPr>
              <w:pStyle w:val="Default"/>
              <w:rPr>
                <w:i/>
                <w:iCs/>
                <w:color w:val="808080"/>
                <w:sz w:val="22"/>
                <w:szCs w:val="22"/>
              </w:rPr>
            </w:pPr>
          </w:p>
        </w:tc>
      </w:tr>
      <w:tr w:rsidR="00007720" w:rsidRPr="004B08E8" w14:paraId="28720E25" w14:textId="77777777">
        <w:trPr>
          <w:trHeight w:val="270"/>
        </w:trPr>
        <w:tc>
          <w:tcPr>
            <w:tcW w:w="14740" w:type="dxa"/>
          </w:tcPr>
          <w:p w14:paraId="5D69370E" w14:textId="77777777" w:rsidR="00007720" w:rsidRPr="004B08E8" w:rsidRDefault="00007720" w:rsidP="00087BAD">
            <w:pPr>
              <w:pStyle w:val="Default"/>
              <w:rPr>
                <w:b/>
                <w:bCs/>
                <w:sz w:val="22"/>
                <w:szCs w:val="22"/>
              </w:rPr>
            </w:pPr>
            <w:r>
              <w:rPr>
                <w:b/>
                <w:bCs/>
                <w:sz w:val="22"/>
                <w:szCs w:val="22"/>
              </w:rPr>
              <w:t xml:space="preserve">Where </w:t>
            </w:r>
            <w:r w:rsidRPr="004B08E8">
              <w:rPr>
                <w:b/>
                <w:bCs/>
                <w:sz w:val="22"/>
                <w:szCs w:val="22"/>
              </w:rPr>
              <w:t xml:space="preserve">can I find the </w:t>
            </w:r>
            <w:r>
              <w:rPr>
                <w:b/>
                <w:bCs/>
                <w:sz w:val="22"/>
                <w:szCs w:val="22"/>
              </w:rPr>
              <w:t>setting/</w:t>
            </w:r>
            <w:r w:rsidRPr="004B08E8">
              <w:rPr>
                <w:b/>
                <w:bCs/>
                <w:sz w:val="22"/>
                <w:szCs w:val="22"/>
              </w:rPr>
              <w:t>school’s SEND policy</w:t>
            </w:r>
            <w:r>
              <w:rPr>
                <w:b/>
                <w:bCs/>
                <w:sz w:val="22"/>
                <w:szCs w:val="22"/>
              </w:rPr>
              <w:t xml:space="preserve"> and other related documents</w:t>
            </w:r>
            <w:r w:rsidRPr="004B08E8">
              <w:rPr>
                <w:b/>
                <w:bCs/>
                <w:sz w:val="22"/>
                <w:szCs w:val="22"/>
              </w:rPr>
              <w:t xml:space="preserve">? </w:t>
            </w:r>
            <w:r w:rsidRPr="009847D5">
              <w:rPr>
                <w:b/>
                <w:bCs/>
                <w:i/>
                <w:iCs/>
                <w:color w:val="FF0000"/>
                <w:sz w:val="22"/>
                <w:szCs w:val="22"/>
              </w:rPr>
              <w:t>(IRR)</w:t>
            </w:r>
          </w:p>
        </w:tc>
      </w:tr>
      <w:tr w:rsidR="00007720" w:rsidRPr="004B08E8" w14:paraId="62CDC06B" w14:textId="77777777">
        <w:trPr>
          <w:trHeight w:val="525"/>
        </w:trPr>
        <w:tc>
          <w:tcPr>
            <w:tcW w:w="14740" w:type="dxa"/>
          </w:tcPr>
          <w:p w14:paraId="3A957729" w14:textId="77777777" w:rsidR="00007720" w:rsidRPr="00E5295B" w:rsidRDefault="00007720" w:rsidP="00E5295B">
            <w:pPr>
              <w:pStyle w:val="Default"/>
              <w:rPr>
                <w:sz w:val="22"/>
                <w:szCs w:val="22"/>
              </w:rPr>
            </w:pPr>
            <w:r>
              <w:rPr>
                <w:sz w:val="22"/>
                <w:szCs w:val="22"/>
              </w:rPr>
              <w:t xml:space="preserve">The school’s SEND policy and other relevant policies can be found on the school </w:t>
            </w:r>
            <w:r w:rsidR="00E5295B">
              <w:rPr>
                <w:sz w:val="22"/>
                <w:szCs w:val="22"/>
              </w:rPr>
              <w:t>website.</w:t>
            </w:r>
          </w:p>
          <w:p w14:paraId="130931F2" w14:textId="77777777" w:rsidR="00007720" w:rsidRPr="00D97596" w:rsidRDefault="00007720" w:rsidP="00DC28DC">
            <w:pPr>
              <w:pStyle w:val="Default"/>
              <w:rPr>
                <w:i/>
                <w:iCs/>
                <w:color w:val="808080"/>
                <w:sz w:val="22"/>
                <w:szCs w:val="22"/>
              </w:rPr>
            </w:pPr>
          </w:p>
        </w:tc>
      </w:tr>
    </w:tbl>
    <w:p w14:paraId="0A5BA8DC" w14:textId="77777777" w:rsidR="00007720" w:rsidRDefault="00007720"/>
    <w:tbl>
      <w:tblPr>
        <w:tblW w:w="14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40"/>
      </w:tblGrid>
      <w:tr w:rsidR="00007720" w:rsidRPr="004B08E8" w14:paraId="653F96CE" w14:textId="77777777">
        <w:trPr>
          <w:trHeight w:val="300"/>
          <w:tblHeader/>
        </w:trPr>
        <w:tc>
          <w:tcPr>
            <w:tcW w:w="14740" w:type="dxa"/>
            <w:shd w:val="clear" w:color="auto" w:fill="76923C"/>
          </w:tcPr>
          <w:p w14:paraId="7969A72E" w14:textId="77777777" w:rsidR="00007720" w:rsidRPr="002D4FBD" w:rsidRDefault="00007720" w:rsidP="009E342D">
            <w:pPr>
              <w:pStyle w:val="NoSpacing"/>
              <w:jc w:val="center"/>
              <w:rPr>
                <w:sz w:val="24"/>
                <w:szCs w:val="24"/>
              </w:rPr>
            </w:pPr>
            <w:r>
              <w:br w:type="page"/>
            </w:r>
            <w:hyperlink w:anchor="FRONT" w:history="1">
              <w:r w:rsidRPr="002D4FBD">
                <w:rPr>
                  <w:rStyle w:val="Hyperlink"/>
                  <w:color w:val="FFFFFF"/>
                  <w:sz w:val="24"/>
                  <w:szCs w:val="24"/>
                </w:rPr>
                <w:t>--------------------------------------------------------------- Click here to return to the front page ----------------------------------------------------------</w:t>
              </w:r>
            </w:hyperlink>
          </w:p>
        </w:tc>
      </w:tr>
      <w:tr w:rsidR="00007720" w:rsidRPr="004B08E8" w14:paraId="54E33B69" w14:textId="77777777">
        <w:trPr>
          <w:trHeight w:val="300"/>
          <w:tblHeader/>
        </w:trPr>
        <w:tc>
          <w:tcPr>
            <w:tcW w:w="14740" w:type="dxa"/>
            <w:shd w:val="clear" w:color="auto" w:fill="FFB64B"/>
          </w:tcPr>
          <w:p w14:paraId="538949DB" w14:textId="77777777" w:rsidR="00007720" w:rsidRPr="004B08E8" w:rsidRDefault="00007720" w:rsidP="00087BAD">
            <w:pPr>
              <w:pStyle w:val="Default"/>
              <w:rPr>
                <w:b/>
                <w:bCs/>
                <w:color w:val="auto"/>
              </w:rPr>
            </w:pPr>
            <w:bookmarkStart w:id="2" w:name="Teaching"/>
            <w:r>
              <w:rPr>
                <w:b/>
                <w:bCs/>
                <w:color w:val="auto"/>
              </w:rPr>
              <w:t>T</w:t>
            </w:r>
            <w:r w:rsidRPr="004B08E8">
              <w:rPr>
                <w:b/>
                <w:bCs/>
                <w:color w:val="auto"/>
              </w:rPr>
              <w:t>eaching, Learning and Support</w:t>
            </w:r>
            <w:bookmarkEnd w:id="2"/>
          </w:p>
        </w:tc>
      </w:tr>
      <w:tr w:rsidR="00007720" w:rsidRPr="004B08E8" w14:paraId="2379A8E4" w14:textId="77777777">
        <w:trPr>
          <w:trHeight w:val="270"/>
        </w:trPr>
        <w:tc>
          <w:tcPr>
            <w:tcW w:w="14740" w:type="dxa"/>
          </w:tcPr>
          <w:p w14:paraId="2C6B17B8" w14:textId="77777777" w:rsidR="00007720" w:rsidRPr="004B08E8" w:rsidRDefault="00007720" w:rsidP="00DC44D7">
            <w:pPr>
              <w:pStyle w:val="Default"/>
              <w:rPr>
                <w:sz w:val="22"/>
                <w:szCs w:val="22"/>
              </w:rPr>
            </w:pPr>
            <w:r w:rsidRPr="009065C8">
              <w:rPr>
                <w:b/>
                <w:bCs/>
                <w:sz w:val="22"/>
                <w:szCs w:val="22"/>
              </w:rPr>
              <w:t xml:space="preserve">How will you teach </w:t>
            </w:r>
            <w:r>
              <w:rPr>
                <w:b/>
                <w:bCs/>
                <w:sz w:val="22"/>
                <w:szCs w:val="22"/>
              </w:rPr>
              <w:t xml:space="preserve">and </w:t>
            </w:r>
            <w:r w:rsidRPr="009065C8">
              <w:rPr>
                <w:b/>
                <w:bCs/>
                <w:sz w:val="22"/>
                <w:szCs w:val="22"/>
              </w:rPr>
              <w:t xml:space="preserve">support my child </w:t>
            </w:r>
            <w:r>
              <w:rPr>
                <w:b/>
                <w:bCs/>
                <w:sz w:val="22"/>
                <w:szCs w:val="22"/>
              </w:rPr>
              <w:t xml:space="preserve">or young person </w:t>
            </w:r>
            <w:r w:rsidRPr="009065C8">
              <w:rPr>
                <w:b/>
                <w:bCs/>
                <w:sz w:val="22"/>
                <w:szCs w:val="22"/>
              </w:rPr>
              <w:t>with SEND?</w:t>
            </w:r>
            <w:r>
              <w:rPr>
                <w:b/>
                <w:bCs/>
                <w:sz w:val="22"/>
                <w:szCs w:val="22"/>
              </w:rPr>
              <w:t xml:space="preserve"> </w:t>
            </w:r>
            <w:r w:rsidRPr="009847D5">
              <w:rPr>
                <w:b/>
                <w:bCs/>
                <w:i/>
                <w:iCs/>
                <w:color w:val="FF0000"/>
              </w:rPr>
              <w:t>(IRR)</w:t>
            </w:r>
          </w:p>
        </w:tc>
      </w:tr>
      <w:tr w:rsidR="00007720" w:rsidRPr="004B08E8" w14:paraId="372E4092" w14:textId="77777777">
        <w:trPr>
          <w:trHeight w:val="2145"/>
        </w:trPr>
        <w:tc>
          <w:tcPr>
            <w:tcW w:w="14740" w:type="dxa"/>
          </w:tcPr>
          <w:p w14:paraId="0D50EB67" w14:textId="77777777" w:rsidR="00007720" w:rsidRDefault="00007720" w:rsidP="00182A9E">
            <w:pPr>
              <w:pStyle w:val="Default"/>
              <w:rPr>
                <w:sz w:val="22"/>
                <w:szCs w:val="22"/>
              </w:rPr>
            </w:pPr>
            <w:r>
              <w:rPr>
                <w:sz w:val="22"/>
                <w:szCs w:val="22"/>
              </w:rPr>
              <w:lastRenderedPageBreak/>
              <w:t xml:space="preserve">The school teaches pupils with SEND in accordance with the Cheshire East Area Wide Offer. </w:t>
            </w:r>
          </w:p>
          <w:p w14:paraId="74638736" w14:textId="77777777" w:rsidR="00007720" w:rsidRDefault="00E5295B" w:rsidP="00182A9E">
            <w:pPr>
              <w:pStyle w:val="Default"/>
              <w:rPr>
                <w:sz w:val="22"/>
                <w:szCs w:val="22"/>
              </w:rPr>
            </w:pPr>
            <w:r>
              <w:rPr>
                <w:sz w:val="22"/>
                <w:szCs w:val="22"/>
              </w:rPr>
              <w:t>A</w:t>
            </w:r>
            <w:r w:rsidR="00007720">
              <w:rPr>
                <w:sz w:val="22"/>
                <w:szCs w:val="22"/>
              </w:rPr>
              <w:t xml:space="preserve">ll children are given the opportunity to access appropriate learning opportunities in an inclusive manner. Our priority is the provision of high quality class teaching which is differentiated to meet the needs of all our learners. Class based approaches might include alternative forms of recording work, visual prompts, small </w:t>
            </w:r>
            <w:r w:rsidR="00D348A5">
              <w:rPr>
                <w:sz w:val="22"/>
                <w:szCs w:val="22"/>
              </w:rPr>
              <w:t>group or individual teaching</w:t>
            </w:r>
            <w:r w:rsidR="00007720">
              <w:rPr>
                <w:sz w:val="22"/>
                <w:szCs w:val="22"/>
              </w:rPr>
              <w:t xml:space="preserve">. Class teachers and support staff are supported through regular professional development opportunities to support them in differentiating learning opportunities for the learners in their class. </w:t>
            </w:r>
          </w:p>
          <w:p w14:paraId="294716AF" w14:textId="77777777" w:rsidR="00D348A5" w:rsidRDefault="00D348A5" w:rsidP="00182A9E">
            <w:pPr>
              <w:pStyle w:val="Default"/>
              <w:rPr>
                <w:sz w:val="22"/>
                <w:szCs w:val="22"/>
              </w:rPr>
            </w:pPr>
            <w:r>
              <w:rPr>
                <w:sz w:val="22"/>
                <w:szCs w:val="22"/>
              </w:rPr>
              <w:t>Where required, more specific</w:t>
            </w:r>
            <w:r w:rsidR="00007720">
              <w:rPr>
                <w:sz w:val="22"/>
                <w:szCs w:val="22"/>
              </w:rPr>
              <w:t xml:space="preserve"> intervention approaches are </w:t>
            </w:r>
            <w:r>
              <w:rPr>
                <w:sz w:val="22"/>
                <w:szCs w:val="22"/>
              </w:rPr>
              <w:t>implemented and regularly reviewed</w:t>
            </w:r>
            <w:r w:rsidR="00007720">
              <w:rPr>
                <w:sz w:val="22"/>
                <w:szCs w:val="22"/>
              </w:rPr>
              <w:t>.</w:t>
            </w:r>
          </w:p>
          <w:p w14:paraId="273DF8FD" w14:textId="77777777" w:rsidR="00007720" w:rsidRDefault="00D348A5" w:rsidP="00182A9E">
            <w:pPr>
              <w:pStyle w:val="Default"/>
              <w:rPr>
                <w:sz w:val="22"/>
                <w:szCs w:val="22"/>
              </w:rPr>
            </w:pPr>
            <w:r>
              <w:rPr>
                <w:sz w:val="22"/>
                <w:szCs w:val="22"/>
              </w:rPr>
              <w:t xml:space="preserve">For </w:t>
            </w:r>
            <w:r w:rsidR="00007720">
              <w:rPr>
                <w:sz w:val="22"/>
                <w:szCs w:val="22"/>
              </w:rPr>
              <w:t xml:space="preserve">those with significant or complex needs, the school seeks the advice of specialists, for example Speech and Language Therapists, Play therapists and Occupational Therapists. In some </w:t>
            </w:r>
            <w:proofErr w:type="gramStart"/>
            <w:r w:rsidR="00007720">
              <w:rPr>
                <w:sz w:val="22"/>
                <w:szCs w:val="22"/>
              </w:rPr>
              <w:t>cases</w:t>
            </w:r>
            <w:proofErr w:type="gramEnd"/>
            <w:r w:rsidR="00007720">
              <w:rPr>
                <w:sz w:val="22"/>
                <w:szCs w:val="22"/>
              </w:rPr>
              <w:t xml:space="preserve"> these specialists might work in school with the child</w:t>
            </w:r>
            <w:r>
              <w:rPr>
                <w:sz w:val="22"/>
                <w:szCs w:val="22"/>
              </w:rPr>
              <w:t>.</w:t>
            </w:r>
          </w:p>
          <w:p w14:paraId="0F85CB58" w14:textId="77777777" w:rsidR="00007720" w:rsidRPr="000F332A" w:rsidRDefault="00007720" w:rsidP="00C80B8C">
            <w:pPr>
              <w:spacing w:after="0" w:line="240" w:lineRule="auto"/>
              <w:rPr>
                <w:b w:val="0"/>
                <w:bCs w:val="0"/>
                <w:i/>
                <w:iCs/>
                <w:color w:val="808080"/>
              </w:rPr>
            </w:pPr>
            <w:r w:rsidRPr="00C80B8C">
              <w:rPr>
                <w:b w:val="0"/>
                <w:bCs w:val="0"/>
              </w:rPr>
              <w:t xml:space="preserve">Where high levels of </w:t>
            </w:r>
            <w:r w:rsidR="003A7832" w:rsidRPr="00C80B8C">
              <w:rPr>
                <w:b w:val="0"/>
                <w:bCs w:val="0"/>
              </w:rPr>
              <w:t>additional support</w:t>
            </w:r>
            <w:r w:rsidRPr="00C80B8C">
              <w:rPr>
                <w:b w:val="0"/>
                <w:bCs w:val="0"/>
              </w:rPr>
              <w:t xml:space="preserve"> are required, a personalised support plan</w:t>
            </w:r>
            <w:r w:rsidRPr="000F332A">
              <w:rPr>
                <w:b w:val="0"/>
                <w:bCs w:val="0"/>
              </w:rPr>
              <w:t xml:space="preserve"> is created, which will outline the provision available to each child and will be </w:t>
            </w:r>
            <w:r w:rsidR="00D348A5">
              <w:rPr>
                <w:b w:val="0"/>
                <w:bCs w:val="0"/>
              </w:rPr>
              <w:t>co-produced with parents, who will</w:t>
            </w:r>
            <w:r w:rsidRPr="000F332A">
              <w:rPr>
                <w:b w:val="0"/>
                <w:bCs w:val="0"/>
              </w:rPr>
              <w:t xml:space="preserve"> have the opportunity to discuss their chil</w:t>
            </w:r>
            <w:r w:rsidR="009E342D">
              <w:rPr>
                <w:b w:val="0"/>
                <w:bCs w:val="0"/>
              </w:rPr>
              <w:t>d’s progress at regular parent-</w:t>
            </w:r>
            <w:r w:rsidRPr="000F332A">
              <w:rPr>
                <w:b w:val="0"/>
                <w:bCs w:val="0"/>
              </w:rPr>
              <w:t>teacher meetings. There is also the opportunity to contact the school SENCO</w:t>
            </w:r>
            <w:r w:rsidR="00D348A5">
              <w:rPr>
                <w:b w:val="0"/>
                <w:bCs w:val="0"/>
              </w:rPr>
              <w:t xml:space="preserve"> / Assistant SENCO</w:t>
            </w:r>
            <w:r w:rsidRPr="000F332A">
              <w:rPr>
                <w:b w:val="0"/>
                <w:bCs w:val="0"/>
              </w:rPr>
              <w:t xml:space="preserve"> via email or in person to discuss pupil’s needs in more detail. </w:t>
            </w:r>
          </w:p>
          <w:p w14:paraId="1AD6A2BF" w14:textId="77777777" w:rsidR="00007720" w:rsidRPr="00342DEC" w:rsidRDefault="00007720" w:rsidP="00182A9E">
            <w:pPr>
              <w:spacing w:after="0" w:line="240" w:lineRule="auto"/>
              <w:ind w:left="360"/>
              <w:rPr>
                <w:b w:val="0"/>
                <w:bCs w:val="0"/>
                <w:i/>
                <w:iCs/>
                <w:color w:val="808080"/>
                <w:lang w:val="en-US"/>
              </w:rPr>
            </w:pPr>
          </w:p>
        </w:tc>
      </w:tr>
      <w:tr w:rsidR="00007720" w:rsidRPr="004B08E8" w14:paraId="546EB8A3" w14:textId="77777777">
        <w:trPr>
          <w:trHeight w:val="144"/>
        </w:trPr>
        <w:tc>
          <w:tcPr>
            <w:tcW w:w="14740" w:type="dxa"/>
          </w:tcPr>
          <w:p w14:paraId="046FE9F3" w14:textId="77777777" w:rsidR="00007720" w:rsidRPr="00164805" w:rsidRDefault="00007720" w:rsidP="0051799D">
            <w:pPr>
              <w:pStyle w:val="Default"/>
              <w:rPr>
                <w:sz w:val="22"/>
                <w:szCs w:val="22"/>
              </w:rPr>
            </w:pPr>
            <w:r>
              <w:rPr>
                <w:b/>
                <w:bCs/>
                <w:sz w:val="22"/>
                <w:szCs w:val="22"/>
              </w:rPr>
              <w:t xml:space="preserve"> </w:t>
            </w:r>
            <w:r w:rsidRPr="00164805">
              <w:rPr>
                <w:b/>
                <w:bCs/>
                <w:sz w:val="22"/>
                <w:szCs w:val="22"/>
              </w:rPr>
              <w:t>How will the curriculum</w:t>
            </w:r>
            <w:r>
              <w:rPr>
                <w:b/>
                <w:bCs/>
                <w:sz w:val="22"/>
                <w:szCs w:val="22"/>
              </w:rPr>
              <w:t xml:space="preserve"> and learning environment </w:t>
            </w:r>
            <w:r w:rsidRPr="00164805">
              <w:rPr>
                <w:b/>
                <w:bCs/>
                <w:sz w:val="22"/>
                <w:szCs w:val="22"/>
              </w:rPr>
              <w:t xml:space="preserve">be matched to my child or young person’s needs? </w:t>
            </w:r>
            <w:r w:rsidRPr="009847D5">
              <w:rPr>
                <w:b/>
                <w:bCs/>
                <w:i/>
                <w:iCs/>
                <w:color w:val="FF0000"/>
              </w:rPr>
              <w:t>(IRR)</w:t>
            </w:r>
          </w:p>
        </w:tc>
      </w:tr>
      <w:tr w:rsidR="00007720" w:rsidRPr="004B08E8" w14:paraId="585285FF" w14:textId="77777777">
        <w:trPr>
          <w:trHeight w:val="144"/>
        </w:trPr>
        <w:tc>
          <w:tcPr>
            <w:tcW w:w="14740" w:type="dxa"/>
          </w:tcPr>
          <w:p w14:paraId="36AE293F" w14:textId="77777777" w:rsidR="00007720" w:rsidRDefault="00007720" w:rsidP="00182A9E">
            <w:pPr>
              <w:pStyle w:val="Default"/>
              <w:rPr>
                <w:sz w:val="22"/>
                <w:szCs w:val="22"/>
              </w:rPr>
            </w:pPr>
            <w:r>
              <w:rPr>
                <w:sz w:val="22"/>
                <w:szCs w:val="22"/>
              </w:rPr>
              <w:t>All class teachers take responsibility for meeting the needs of all children in their class by differentiating the learning. Where pupils have SEND, class teachers will be aware of the pupil’s areas of str</w:t>
            </w:r>
            <w:r w:rsidR="00D348A5">
              <w:rPr>
                <w:sz w:val="22"/>
                <w:szCs w:val="22"/>
              </w:rPr>
              <w:t>engths and need</w:t>
            </w:r>
            <w:r>
              <w:rPr>
                <w:sz w:val="22"/>
                <w:szCs w:val="22"/>
              </w:rPr>
              <w:t>s, and will make every effort to accommodate these. For example, for learners with literacy difficulties, the class teacher may provide personalised spelling banks, or for those with language processing d</w:t>
            </w:r>
            <w:r w:rsidR="00D348A5">
              <w:rPr>
                <w:sz w:val="22"/>
                <w:szCs w:val="22"/>
              </w:rPr>
              <w:t>isorders</w:t>
            </w:r>
            <w:r>
              <w:rPr>
                <w:sz w:val="22"/>
                <w:szCs w:val="22"/>
              </w:rPr>
              <w:t xml:space="preserve">, visual supports may be used to accompany auditory information. </w:t>
            </w:r>
            <w:r w:rsidRPr="00485451">
              <w:rPr>
                <w:sz w:val="22"/>
                <w:szCs w:val="22"/>
              </w:rPr>
              <w:t xml:space="preserve">Systems are in place to ensure information regarding pupils with SEND and medical needs is shared with all </w:t>
            </w:r>
            <w:r w:rsidR="003A7832" w:rsidRPr="00485451">
              <w:rPr>
                <w:sz w:val="22"/>
                <w:szCs w:val="22"/>
              </w:rPr>
              <w:t>relevant staff</w:t>
            </w:r>
            <w:r w:rsidRPr="00485451">
              <w:rPr>
                <w:sz w:val="22"/>
                <w:szCs w:val="22"/>
              </w:rPr>
              <w:t>.</w:t>
            </w:r>
            <w:r>
              <w:rPr>
                <w:sz w:val="22"/>
                <w:szCs w:val="22"/>
              </w:rPr>
              <w:t xml:space="preserve"> Where learners are working at an attainment level below that of their peer group, class teachers adapt teaching to ensure that gaps in</w:t>
            </w:r>
            <w:r w:rsidR="00D348A5">
              <w:rPr>
                <w:sz w:val="22"/>
                <w:szCs w:val="22"/>
              </w:rPr>
              <w:t xml:space="preserve"> learners’ knowledge are taught</w:t>
            </w:r>
            <w:r>
              <w:rPr>
                <w:sz w:val="22"/>
                <w:szCs w:val="22"/>
              </w:rPr>
              <w:t>, for example by re-visiting objectives covered in</w:t>
            </w:r>
            <w:r w:rsidR="00D348A5">
              <w:rPr>
                <w:sz w:val="22"/>
                <w:szCs w:val="22"/>
              </w:rPr>
              <w:t xml:space="preserve"> previous year groups. We</w:t>
            </w:r>
            <w:r>
              <w:rPr>
                <w:sz w:val="22"/>
                <w:szCs w:val="22"/>
              </w:rPr>
              <w:t xml:space="preserve"> encourage independence in all learners and this is promoted by ensuring that independent work tasks are matched, as far as possible</w:t>
            </w:r>
            <w:r w:rsidR="00D348A5">
              <w:rPr>
                <w:sz w:val="22"/>
                <w:szCs w:val="22"/>
              </w:rPr>
              <w:t>,</w:t>
            </w:r>
            <w:r>
              <w:rPr>
                <w:sz w:val="22"/>
                <w:szCs w:val="22"/>
              </w:rPr>
              <w:t xml:space="preserve"> to the strengths of the learners. For those learners who require a more specialist approach to learning, class teachers are encouraged to discuss approaches to differentiation with specialist staff in school. </w:t>
            </w:r>
          </w:p>
          <w:p w14:paraId="52711C2B" w14:textId="77777777" w:rsidR="00007720" w:rsidRPr="002F2784" w:rsidRDefault="00007720" w:rsidP="00C80B8C">
            <w:pPr>
              <w:pStyle w:val="NoSpacing"/>
              <w:rPr>
                <w:i/>
                <w:iCs/>
                <w:color w:val="808080"/>
              </w:rPr>
            </w:pPr>
          </w:p>
        </w:tc>
      </w:tr>
      <w:tr w:rsidR="00007720" w:rsidRPr="004B08E8" w14:paraId="112CB550" w14:textId="77777777">
        <w:trPr>
          <w:trHeight w:val="317"/>
        </w:trPr>
        <w:tc>
          <w:tcPr>
            <w:tcW w:w="14740" w:type="dxa"/>
          </w:tcPr>
          <w:p w14:paraId="70EB6272" w14:textId="77777777" w:rsidR="00007720" w:rsidRPr="000F7117" w:rsidRDefault="00007720" w:rsidP="000F7117">
            <w:pPr>
              <w:pStyle w:val="Default"/>
              <w:rPr>
                <w:b/>
                <w:bCs/>
                <w:sz w:val="22"/>
                <w:szCs w:val="22"/>
              </w:rPr>
            </w:pPr>
            <w:r w:rsidRPr="000F7117">
              <w:rPr>
                <w:b/>
                <w:bCs/>
                <w:sz w:val="22"/>
                <w:szCs w:val="22"/>
              </w:rPr>
              <w:t xml:space="preserve">How are the setting, school, or college’s resources allocated and matched to children or young people’s needs? </w:t>
            </w:r>
          </w:p>
        </w:tc>
      </w:tr>
      <w:tr w:rsidR="00007720" w:rsidRPr="004B08E8" w14:paraId="25685324" w14:textId="77777777">
        <w:trPr>
          <w:trHeight w:val="317"/>
        </w:trPr>
        <w:tc>
          <w:tcPr>
            <w:tcW w:w="14740" w:type="dxa"/>
          </w:tcPr>
          <w:p w14:paraId="7B348850" w14:textId="77777777" w:rsidR="00007720" w:rsidRDefault="00D348A5" w:rsidP="00C64616">
            <w:pPr>
              <w:pStyle w:val="Default"/>
              <w:rPr>
                <w:sz w:val="22"/>
                <w:szCs w:val="22"/>
              </w:rPr>
            </w:pPr>
            <w:r>
              <w:rPr>
                <w:sz w:val="22"/>
                <w:szCs w:val="22"/>
              </w:rPr>
              <w:t>Hungerford provide</w:t>
            </w:r>
            <w:r w:rsidR="00007720">
              <w:rPr>
                <w:sz w:val="22"/>
                <w:szCs w:val="22"/>
              </w:rPr>
              <w:t xml:space="preserve"> </w:t>
            </w:r>
            <w:r>
              <w:rPr>
                <w:sz w:val="22"/>
                <w:szCs w:val="22"/>
              </w:rPr>
              <w:t xml:space="preserve">high </w:t>
            </w:r>
            <w:r w:rsidR="00007720">
              <w:rPr>
                <w:sz w:val="22"/>
                <w:szCs w:val="22"/>
              </w:rPr>
              <w:t>quality</w:t>
            </w:r>
            <w:r>
              <w:rPr>
                <w:sz w:val="22"/>
                <w:szCs w:val="22"/>
              </w:rPr>
              <w:t xml:space="preserve"> </w:t>
            </w:r>
            <w:r w:rsidR="00007720">
              <w:rPr>
                <w:sz w:val="22"/>
                <w:szCs w:val="22"/>
              </w:rPr>
              <w:t>t</w:t>
            </w:r>
            <w:r>
              <w:rPr>
                <w:sz w:val="22"/>
                <w:szCs w:val="22"/>
              </w:rPr>
              <w:t>e</w:t>
            </w:r>
            <w:r w:rsidR="00007720">
              <w:rPr>
                <w:sz w:val="22"/>
                <w:szCs w:val="22"/>
              </w:rPr>
              <w:t>aching for</w:t>
            </w:r>
            <w:r>
              <w:rPr>
                <w:sz w:val="22"/>
                <w:szCs w:val="22"/>
              </w:rPr>
              <w:t xml:space="preserve"> all learners with SEND. A</w:t>
            </w:r>
            <w:r w:rsidR="00007720">
              <w:rPr>
                <w:sz w:val="22"/>
                <w:szCs w:val="22"/>
              </w:rPr>
              <w:t xml:space="preserve"> proportion of</w:t>
            </w:r>
            <w:r>
              <w:rPr>
                <w:sz w:val="22"/>
                <w:szCs w:val="22"/>
              </w:rPr>
              <w:t xml:space="preserve"> the SEND budget is allocated to</w:t>
            </w:r>
            <w:r w:rsidR="00007720">
              <w:rPr>
                <w:sz w:val="22"/>
                <w:szCs w:val="22"/>
              </w:rPr>
              <w:t xml:space="preserve"> class based provision. This might take the form of additional physical resources in classrooms e.g. additional </w:t>
            </w:r>
            <w:r w:rsidR="00007720" w:rsidRPr="00C80B8C">
              <w:rPr>
                <w:sz w:val="22"/>
                <w:szCs w:val="22"/>
              </w:rPr>
              <w:t>computers, writing slopes, alternative seating etc</w:t>
            </w:r>
            <w:r w:rsidR="00007720">
              <w:rPr>
                <w:sz w:val="22"/>
                <w:szCs w:val="22"/>
              </w:rPr>
              <w:t>. In some cases</w:t>
            </w:r>
            <w:r>
              <w:rPr>
                <w:sz w:val="22"/>
                <w:szCs w:val="22"/>
              </w:rPr>
              <w:t>,</w:t>
            </w:r>
            <w:r w:rsidR="00007720">
              <w:rPr>
                <w:sz w:val="22"/>
                <w:szCs w:val="22"/>
              </w:rPr>
              <w:t xml:space="preserve"> it might also be used to provide additional human resource e.g. teaching assistants, therapists etc. Funding is matched to the provision required to enable pupils to a</w:t>
            </w:r>
            <w:r w:rsidR="009E342D">
              <w:rPr>
                <w:sz w:val="22"/>
                <w:szCs w:val="22"/>
              </w:rPr>
              <w:t>chieve specified outcomes (i.e.</w:t>
            </w:r>
            <w:r w:rsidR="00007720">
              <w:rPr>
                <w:sz w:val="22"/>
                <w:szCs w:val="22"/>
              </w:rPr>
              <w:t xml:space="preserve"> outcome identified in discussion with teachers and parents or on EHC</w:t>
            </w:r>
            <w:r w:rsidR="009E342D">
              <w:rPr>
                <w:sz w:val="22"/>
                <w:szCs w:val="22"/>
              </w:rPr>
              <w:t xml:space="preserve"> </w:t>
            </w:r>
            <w:r w:rsidR="00007720">
              <w:rPr>
                <w:sz w:val="22"/>
                <w:szCs w:val="22"/>
              </w:rPr>
              <w:t>P</w:t>
            </w:r>
            <w:r w:rsidR="009E342D">
              <w:rPr>
                <w:sz w:val="22"/>
                <w:szCs w:val="22"/>
              </w:rPr>
              <w:t>lan</w:t>
            </w:r>
            <w:r w:rsidR="00007720">
              <w:rPr>
                <w:sz w:val="22"/>
                <w:szCs w:val="22"/>
              </w:rPr>
              <w:t>s). The SEND budget is the respons</w:t>
            </w:r>
            <w:r>
              <w:rPr>
                <w:sz w:val="22"/>
                <w:szCs w:val="22"/>
              </w:rPr>
              <w:t xml:space="preserve">ibility of the head teacher </w:t>
            </w:r>
            <w:r w:rsidR="00007720" w:rsidRPr="00C80B8C">
              <w:rPr>
                <w:sz w:val="22"/>
                <w:szCs w:val="22"/>
              </w:rPr>
              <w:t>and regular discussion and monitoring takes place to ensure that resources are allocated appropriately and cost efficiently.</w:t>
            </w:r>
            <w:r w:rsidR="00007720">
              <w:rPr>
                <w:sz w:val="22"/>
                <w:szCs w:val="22"/>
              </w:rPr>
              <w:t xml:space="preserve"> </w:t>
            </w:r>
          </w:p>
          <w:p w14:paraId="295E657E" w14:textId="77777777" w:rsidR="00007720" w:rsidRPr="000F7117" w:rsidRDefault="00007720" w:rsidP="00C80B8C">
            <w:pPr>
              <w:pStyle w:val="Default"/>
              <w:rPr>
                <w:i/>
                <w:iCs/>
                <w:color w:val="808080"/>
                <w:sz w:val="22"/>
                <w:szCs w:val="22"/>
              </w:rPr>
            </w:pPr>
          </w:p>
        </w:tc>
      </w:tr>
      <w:tr w:rsidR="00007720" w:rsidRPr="004B08E8" w14:paraId="71A01A51" w14:textId="77777777">
        <w:trPr>
          <w:trHeight w:val="317"/>
        </w:trPr>
        <w:tc>
          <w:tcPr>
            <w:tcW w:w="14740" w:type="dxa"/>
          </w:tcPr>
          <w:p w14:paraId="2E4A40AE" w14:textId="77777777" w:rsidR="00007720" w:rsidRPr="00931CD9" w:rsidRDefault="00007720" w:rsidP="000F7117">
            <w:pPr>
              <w:pStyle w:val="Default"/>
              <w:rPr>
                <w:b/>
                <w:bCs/>
                <w:sz w:val="22"/>
                <w:szCs w:val="22"/>
              </w:rPr>
            </w:pPr>
            <w:r w:rsidRPr="00931CD9">
              <w:rPr>
                <w:b/>
                <w:bCs/>
                <w:sz w:val="22"/>
                <w:szCs w:val="22"/>
              </w:rPr>
              <w:lastRenderedPageBreak/>
              <w:t>How is the decision made about what type and how much support my child or young person will receive? Who will make the decision and on what basis?</w:t>
            </w:r>
            <w:r w:rsidRPr="003E71F4">
              <w:rPr>
                <w:b/>
                <w:bCs/>
                <w:i/>
                <w:iCs/>
                <w:color w:val="FF0000"/>
              </w:rPr>
              <w:t>(IRR)</w:t>
            </w:r>
          </w:p>
        </w:tc>
      </w:tr>
      <w:tr w:rsidR="00007720" w:rsidRPr="004B08E8" w14:paraId="36B0F22A" w14:textId="77777777">
        <w:trPr>
          <w:trHeight w:val="317"/>
        </w:trPr>
        <w:tc>
          <w:tcPr>
            <w:tcW w:w="14740" w:type="dxa"/>
          </w:tcPr>
          <w:p w14:paraId="261E7DBA" w14:textId="25895663" w:rsidR="00007720" w:rsidRDefault="00007720" w:rsidP="00C64616">
            <w:pPr>
              <w:pStyle w:val="Default"/>
              <w:rPr>
                <w:sz w:val="22"/>
                <w:szCs w:val="22"/>
              </w:rPr>
            </w:pPr>
            <w:r>
              <w:rPr>
                <w:sz w:val="22"/>
                <w:szCs w:val="22"/>
              </w:rPr>
              <w:t>When children’s needs are initially identified</w:t>
            </w:r>
            <w:r w:rsidR="00BD72D5">
              <w:rPr>
                <w:sz w:val="22"/>
                <w:szCs w:val="22"/>
              </w:rPr>
              <w:t>,</w:t>
            </w:r>
            <w:r>
              <w:rPr>
                <w:sz w:val="22"/>
                <w:szCs w:val="22"/>
              </w:rPr>
              <w:t xml:space="preserve"> a discussion takes place between teachers, parents and pupils</w:t>
            </w:r>
            <w:r w:rsidR="008F737B">
              <w:rPr>
                <w:sz w:val="22"/>
                <w:szCs w:val="22"/>
              </w:rPr>
              <w:t xml:space="preserve"> (where appropriate)</w:t>
            </w:r>
            <w:r>
              <w:rPr>
                <w:sz w:val="22"/>
                <w:szCs w:val="22"/>
              </w:rPr>
              <w:t>. At this meeting</w:t>
            </w:r>
            <w:r w:rsidR="00BD72D5">
              <w:rPr>
                <w:sz w:val="22"/>
                <w:szCs w:val="22"/>
              </w:rPr>
              <w:t>,</w:t>
            </w:r>
            <w:r>
              <w:rPr>
                <w:sz w:val="22"/>
                <w:szCs w:val="22"/>
              </w:rPr>
              <w:t xml:space="preserve"> desired outcomes for the pupil will be discussed and the provision or support the pupil needs to meet those outcomes will be agreed. School staff are usually best placed to advise</w:t>
            </w:r>
            <w:r w:rsidR="009E342D">
              <w:rPr>
                <w:sz w:val="22"/>
                <w:szCs w:val="22"/>
              </w:rPr>
              <w:t xml:space="preserve"> on the nature of the support/</w:t>
            </w:r>
            <w:r>
              <w:rPr>
                <w:sz w:val="22"/>
                <w:szCs w:val="22"/>
              </w:rPr>
              <w:t xml:space="preserve">provision needed, but occasionally the school seeks the </w:t>
            </w:r>
            <w:r w:rsidR="003A7832">
              <w:rPr>
                <w:sz w:val="22"/>
                <w:szCs w:val="22"/>
              </w:rPr>
              <w:t>advice</w:t>
            </w:r>
            <w:r>
              <w:rPr>
                <w:sz w:val="22"/>
                <w:szCs w:val="22"/>
              </w:rPr>
              <w:t xml:space="preserve"> of other agencies for support on this. </w:t>
            </w:r>
            <w:r w:rsidR="003A7832">
              <w:rPr>
                <w:sz w:val="22"/>
                <w:szCs w:val="22"/>
              </w:rPr>
              <w:t>Parents and pupils will be fully involved in decisions about support and provision</w:t>
            </w:r>
            <w:r w:rsidR="00BD72D5">
              <w:rPr>
                <w:sz w:val="22"/>
                <w:szCs w:val="22"/>
              </w:rPr>
              <w:t>.</w:t>
            </w:r>
            <w:r w:rsidR="003A7832">
              <w:rPr>
                <w:sz w:val="22"/>
                <w:szCs w:val="22"/>
              </w:rPr>
              <w:t xml:space="preserve"> </w:t>
            </w:r>
            <w:r>
              <w:rPr>
                <w:sz w:val="22"/>
                <w:szCs w:val="22"/>
              </w:rPr>
              <w:t>If there are differences of opinion about the nature of support required</w:t>
            </w:r>
            <w:r w:rsidR="00BD72D5">
              <w:rPr>
                <w:sz w:val="22"/>
                <w:szCs w:val="22"/>
              </w:rPr>
              <w:t>,</w:t>
            </w:r>
            <w:r>
              <w:rPr>
                <w:sz w:val="22"/>
                <w:szCs w:val="22"/>
              </w:rPr>
              <w:t xml:space="preserve"> the school may seek the advice of external agencies to support the decision making process. </w:t>
            </w:r>
            <w:r w:rsidR="00BD72D5">
              <w:rPr>
                <w:sz w:val="22"/>
                <w:szCs w:val="22"/>
              </w:rPr>
              <w:t>Parents are able to access support from Cheshire East Information Advisory Service for the same support.</w:t>
            </w:r>
          </w:p>
          <w:p w14:paraId="7ACA1C69" w14:textId="77777777" w:rsidR="00007720" w:rsidRPr="00A41D15" w:rsidRDefault="00007720" w:rsidP="00C64616">
            <w:pPr>
              <w:pStyle w:val="Default"/>
              <w:ind w:left="360"/>
              <w:rPr>
                <w:b/>
                <w:bCs/>
                <w:i/>
                <w:iCs/>
                <w:color w:val="808080"/>
                <w:sz w:val="22"/>
                <w:szCs w:val="22"/>
              </w:rPr>
            </w:pPr>
          </w:p>
        </w:tc>
      </w:tr>
      <w:tr w:rsidR="00007720" w:rsidRPr="004B08E8" w14:paraId="67B99F2B" w14:textId="77777777">
        <w:trPr>
          <w:trHeight w:val="303"/>
        </w:trPr>
        <w:tc>
          <w:tcPr>
            <w:tcW w:w="14740" w:type="dxa"/>
          </w:tcPr>
          <w:p w14:paraId="3D46FF36" w14:textId="77777777" w:rsidR="00007720" w:rsidRPr="00290309" w:rsidRDefault="00007720" w:rsidP="00856CF5">
            <w:pPr>
              <w:pStyle w:val="Default"/>
              <w:rPr>
                <w:b/>
                <w:bCs/>
                <w:sz w:val="22"/>
                <w:szCs w:val="22"/>
              </w:rPr>
            </w:pPr>
            <w:r w:rsidRPr="00290309">
              <w:rPr>
                <w:b/>
                <w:bCs/>
                <w:sz w:val="22"/>
                <w:szCs w:val="22"/>
              </w:rPr>
              <w:t xml:space="preserve">How will equipment and facilities to support children and young people with SEND be secured? </w:t>
            </w:r>
            <w:r w:rsidRPr="009847D5">
              <w:rPr>
                <w:b/>
                <w:bCs/>
                <w:i/>
                <w:iCs/>
                <w:color w:val="FF0000"/>
              </w:rPr>
              <w:t>(IRR)</w:t>
            </w:r>
          </w:p>
        </w:tc>
      </w:tr>
      <w:tr w:rsidR="00007720" w:rsidRPr="004B08E8" w14:paraId="08D856E2" w14:textId="77777777">
        <w:trPr>
          <w:trHeight w:val="303"/>
        </w:trPr>
        <w:tc>
          <w:tcPr>
            <w:tcW w:w="14740" w:type="dxa"/>
          </w:tcPr>
          <w:p w14:paraId="571C2BAE" w14:textId="0F263255" w:rsidR="00007720" w:rsidRDefault="00007720" w:rsidP="00C64616">
            <w:pPr>
              <w:pStyle w:val="Default"/>
              <w:rPr>
                <w:sz w:val="22"/>
                <w:szCs w:val="22"/>
              </w:rPr>
            </w:pPr>
            <w:r>
              <w:rPr>
                <w:sz w:val="22"/>
                <w:szCs w:val="22"/>
              </w:rPr>
              <w:t xml:space="preserve">The school possesses a range of equipment and </w:t>
            </w:r>
            <w:r w:rsidR="003A7832">
              <w:rPr>
                <w:sz w:val="22"/>
                <w:szCs w:val="22"/>
              </w:rPr>
              <w:t>facilities to</w:t>
            </w:r>
            <w:r>
              <w:rPr>
                <w:sz w:val="22"/>
                <w:szCs w:val="22"/>
              </w:rPr>
              <w:t xml:space="preserve"> support pupil</w:t>
            </w:r>
            <w:r w:rsidR="00BD72D5">
              <w:rPr>
                <w:sz w:val="22"/>
                <w:szCs w:val="22"/>
              </w:rPr>
              <w:t>s with SEND and the school Principal</w:t>
            </w:r>
            <w:r>
              <w:rPr>
                <w:sz w:val="22"/>
                <w:szCs w:val="22"/>
              </w:rPr>
              <w:t xml:space="preserve"> makes strategic decisions about the allocation of these resources based on the needs of pupils. Additional resources are procured as and when required. Where more specialist personalised equipment is required the school SENCO liaises with the relevant external advisory </w:t>
            </w:r>
            <w:r w:rsidR="003A7832">
              <w:rPr>
                <w:sz w:val="22"/>
                <w:szCs w:val="22"/>
              </w:rPr>
              <w:t>services to</w:t>
            </w:r>
            <w:r>
              <w:rPr>
                <w:sz w:val="22"/>
                <w:szCs w:val="22"/>
              </w:rPr>
              <w:t xml:space="preserve"> seek advice on the best options for the procurement of these. Parents will be involved wherever possible in these discussions. </w:t>
            </w:r>
          </w:p>
          <w:p w14:paraId="6EC4A419" w14:textId="77777777" w:rsidR="00007720" w:rsidRPr="007F5657" w:rsidRDefault="00007720" w:rsidP="007F5657">
            <w:pPr>
              <w:pStyle w:val="Default"/>
              <w:rPr>
                <w:b/>
                <w:bCs/>
                <w:sz w:val="22"/>
                <w:szCs w:val="22"/>
              </w:rPr>
            </w:pPr>
          </w:p>
        </w:tc>
      </w:tr>
      <w:tr w:rsidR="00007720" w:rsidRPr="004B08E8" w14:paraId="3AD890D0" w14:textId="77777777">
        <w:trPr>
          <w:trHeight w:val="303"/>
        </w:trPr>
        <w:tc>
          <w:tcPr>
            <w:tcW w:w="14740" w:type="dxa"/>
          </w:tcPr>
          <w:p w14:paraId="6E89E30E" w14:textId="77777777" w:rsidR="00007720" w:rsidRPr="007F5657" w:rsidRDefault="00007720" w:rsidP="007F5657">
            <w:pPr>
              <w:pStyle w:val="Default"/>
              <w:rPr>
                <w:b/>
                <w:bCs/>
                <w:sz w:val="22"/>
                <w:szCs w:val="22"/>
              </w:rPr>
            </w:pPr>
            <w:r w:rsidRPr="007F5657">
              <w:rPr>
                <w:b/>
                <w:bCs/>
                <w:sz w:val="22"/>
                <w:szCs w:val="22"/>
              </w:rPr>
              <w:t xml:space="preserve">How will you and I know how my child or young person is doing and how will you help me to support their learning? </w:t>
            </w:r>
            <w:r w:rsidRPr="009847D5">
              <w:rPr>
                <w:b/>
                <w:bCs/>
                <w:i/>
                <w:iCs/>
                <w:color w:val="FF0000"/>
              </w:rPr>
              <w:t>(IRR)</w:t>
            </w:r>
          </w:p>
        </w:tc>
      </w:tr>
      <w:tr w:rsidR="00007720" w:rsidRPr="004B08E8" w14:paraId="05C2E240" w14:textId="77777777" w:rsidTr="009E342D">
        <w:trPr>
          <w:trHeight w:val="70"/>
        </w:trPr>
        <w:tc>
          <w:tcPr>
            <w:tcW w:w="14740" w:type="dxa"/>
          </w:tcPr>
          <w:p w14:paraId="213857CD" w14:textId="52B89AFD" w:rsidR="00007720" w:rsidRDefault="00007720" w:rsidP="00DD3D03">
            <w:pPr>
              <w:pStyle w:val="Default"/>
              <w:rPr>
                <w:sz w:val="22"/>
                <w:szCs w:val="22"/>
              </w:rPr>
            </w:pPr>
            <w:r>
              <w:rPr>
                <w:sz w:val="22"/>
                <w:szCs w:val="22"/>
              </w:rPr>
              <w:t>All school staff have high expectations for all learners. Monitoring of progress takes place on a day to day basis by class teachers, and they are often best placed to identify where progress is falling or excelling. For learners with the most significant needs, regular cont</w:t>
            </w:r>
            <w:r w:rsidR="009E342D">
              <w:rPr>
                <w:sz w:val="22"/>
                <w:szCs w:val="22"/>
              </w:rPr>
              <w:t xml:space="preserve">act with families takes place. </w:t>
            </w:r>
            <w:r w:rsidRPr="00EE7101">
              <w:rPr>
                <w:sz w:val="22"/>
                <w:szCs w:val="22"/>
              </w:rPr>
              <w:t>Contact may t</w:t>
            </w:r>
            <w:r w:rsidR="00BD72D5">
              <w:rPr>
                <w:sz w:val="22"/>
                <w:szCs w:val="22"/>
              </w:rPr>
              <w:t>ake a variety of forms</w:t>
            </w:r>
            <w:r w:rsidRPr="00EE7101">
              <w:rPr>
                <w:sz w:val="22"/>
                <w:szCs w:val="22"/>
              </w:rPr>
              <w:t>.</w:t>
            </w:r>
            <w:r>
              <w:rPr>
                <w:sz w:val="22"/>
                <w:szCs w:val="22"/>
              </w:rPr>
              <w:t xml:space="preserve"> </w:t>
            </w:r>
            <w:r w:rsidRPr="00EE7101">
              <w:rPr>
                <w:sz w:val="22"/>
                <w:szCs w:val="22"/>
              </w:rPr>
              <w:t>Formal monitoring of progress takes place termly in the form of a pupil progress meeting</w:t>
            </w:r>
            <w:r w:rsidR="00BD72D5">
              <w:rPr>
                <w:sz w:val="22"/>
                <w:szCs w:val="22"/>
              </w:rPr>
              <w:t>s</w:t>
            </w:r>
            <w:r w:rsidRPr="00EE7101">
              <w:rPr>
                <w:sz w:val="22"/>
                <w:szCs w:val="22"/>
              </w:rPr>
              <w:t xml:space="preserve"> held between class teachers and senior leaders. Information about pupil progress is shared with parents at parent-teacher meetings which are held termly and via the </w:t>
            </w:r>
            <w:r w:rsidR="00BD72D5">
              <w:rPr>
                <w:sz w:val="22"/>
                <w:szCs w:val="22"/>
              </w:rPr>
              <w:t>termly</w:t>
            </w:r>
            <w:r w:rsidRPr="00EE7101">
              <w:rPr>
                <w:sz w:val="22"/>
                <w:szCs w:val="22"/>
              </w:rPr>
              <w:t xml:space="preserve"> school report to parents</w:t>
            </w:r>
            <w:r w:rsidR="00BD72D5">
              <w:rPr>
                <w:sz w:val="22"/>
                <w:szCs w:val="22"/>
              </w:rPr>
              <w:t xml:space="preserve">. </w:t>
            </w:r>
            <w:r>
              <w:rPr>
                <w:sz w:val="22"/>
                <w:szCs w:val="22"/>
              </w:rPr>
              <w:t>For learners with SEND</w:t>
            </w:r>
            <w:r w:rsidRPr="00EE7101">
              <w:rPr>
                <w:sz w:val="22"/>
                <w:szCs w:val="22"/>
              </w:rPr>
              <w:t xml:space="preserve">, </w:t>
            </w:r>
            <w:r w:rsidR="00BD72D5">
              <w:rPr>
                <w:sz w:val="22"/>
                <w:szCs w:val="22"/>
              </w:rPr>
              <w:t>SEN</w:t>
            </w:r>
            <w:r w:rsidRPr="00EE7101">
              <w:rPr>
                <w:sz w:val="22"/>
                <w:szCs w:val="22"/>
              </w:rPr>
              <w:t xml:space="preserve"> support plans</w:t>
            </w:r>
            <w:r>
              <w:rPr>
                <w:sz w:val="22"/>
                <w:szCs w:val="22"/>
              </w:rPr>
              <w:t xml:space="preserve"> will be discussed with parents at parent-teacher meetings, and for those with EHC</w:t>
            </w:r>
            <w:r w:rsidR="009E342D">
              <w:rPr>
                <w:sz w:val="22"/>
                <w:szCs w:val="22"/>
              </w:rPr>
              <w:t xml:space="preserve"> </w:t>
            </w:r>
            <w:r>
              <w:rPr>
                <w:sz w:val="22"/>
                <w:szCs w:val="22"/>
              </w:rPr>
              <w:t>P</w:t>
            </w:r>
            <w:r w:rsidR="009E342D">
              <w:rPr>
                <w:sz w:val="22"/>
                <w:szCs w:val="22"/>
              </w:rPr>
              <w:t>lan</w:t>
            </w:r>
            <w:r>
              <w:rPr>
                <w:sz w:val="22"/>
                <w:szCs w:val="22"/>
              </w:rPr>
              <w:t>s an annual review will be held</w:t>
            </w:r>
            <w:r w:rsidR="00BD72D5">
              <w:rPr>
                <w:sz w:val="22"/>
                <w:szCs w:val="22"/>
              </w:rPr>
              <w:t xml:space="preserve"> in an addition to termly meetings</w:t>
            </w:r>
            <w:r>
              <w:rPr>
                <w:sz w:val="22"/>
                <w:szCs w:val="22"/>
              </w:rPr>
              <w:t>. Parents are welcome to seek additional appointments to discuss their child’s progress as required, and class teachers are usually available for informal discussions at the end of each school day</w:t>
            </w:r>
            <w:r w:rsidRPr="00EE7101">
              <w:rPr>
                <w:sz w:val="22"/>
                <w:szCs w:val="22"/>
              </w:rPr>
              <w:t xml:space="preserve">. </w:t>
            </w:r>
          </w:p>
          <w:p w14:paraId="098D1DF4" w14:textId="77777777" w:rsidR="00007720" w:rsidRPr="00CC2BD5" w:rsidRDefault="00007720" w:rsidP="007F5657">
            <w:pPr>
              <w:spacing w:after="0" w:line="240" w:lineRule="auto"/>
              <w:rPr>
                <w:i/>
                <w:iCs/>
                <w:color w:val="808080"/>
              </w:rPr>
            </w:pPr>
          </w:p>
        </w:tc>
      </w:tr>
      <w:tr w:rsidR="00007720" w:rsidRPr="004B08E8" w14:paraId="46296498" w14:textId="77777777">
        <w:trPr>
          <w:trHeight w:val="343"/>
        </w:trPr>
        <w:tc>
          <w:tcPr>
            <w:tcW w:w="14740" w:type="dxa"/>
          </w:tcPr>
          <w:p w14:paraId="206E651A" w14:textId="77777777" w:rsidR="00007720" w:rsidRPr="00863A84" w:rsidRDefault="00007720" w:rsidP="007F5657">
            <w:pPr>
              <w:spacing w:after="0" w:line="240" w:lineRule="auto"/>
            </w:pPr>
            <w:r w:rsidRPr="00863A84">
              <w:t>How does the setting, school or college consult with and involve children and young people with SEND in planning and reviewing their education?</w:t>
            </w:r>
            <w:r>
              <w:t xml:space="preserve"> </w:t>
            </w:r>
            <w:r w:rsidRPr="009847D5">
              <w:rPr>
                <w:i/>
                <w:iCs/>
                <w:color w:val="FF0000"/>
              </w:rPr>
              <w:t>(IRR)</w:t>
            </w:r>
          </w:p>
        </w:tc>
      </w:tr>
      <w:tr w:rsidR="00007720" w:rsidRPr="004B08E8" w14:paraId="0A5F9566" w14:textId="77777777">
        <w:trPr>
          <w:trHeight w:val="301"/>
        </w:trPr>
        <w:tc>
          <w:tcPr>
            <w:tcW w:w="14740" w:type="dxa"/>
          </w:tcPr>
          <w:p w14:paraId="3D05065E" w14:textId="42E04D6E" w:rsidR="00007720" w:rsidRDefault="00007720" w:rsidP="00AD0FF6">
            <w:pPr>
              <w:pStyle w:val="Default"/>
              <w:rPr>
                <w:sz w:val="22"/>
                <w:szCs w:val="22"/>
              </w:rPr>
            </w:pPr>
            <w:r>
              <w:rPr>
                <w:sz w:val="22"/>
                <w:szCs w:val="22"/>
              </w:rPr>
              <w:t xml:space="preserve">Every effort is made to ensure that the opinions, thoughts and feelings of our pupils are an integral part of any plans made about their </w:t>
            </w:r>
            <w:r w:rsidR="00BD72D5">
              <w:rPr>
                <w:sz w:val="22"/>
                <w:szCs w:val="22"/>
              </w:rPr>
              <w:t>education. Pupil</w:t>
            </w:r>
            <w:r>
              <w:rPr>
                <w:sz w:val="22"/>
                <w:szCs w:val="22"/>
              </w:rPr>
              <w:t>s</w:t>
            </w:r>
            <w:r w:rsidR="00BD72D5">
              <w:rPr>
                <w:sz w:val="22"/>
                <w:szCs w:val="22"/>
              </w:rPr>
              <w:t>’</w:t>
            </w:r>
            <w:r>
              <w:rPr>
                <w:sz w:val="22"/>
                <w:szCs w:val="22"/>
              </w:rPr>
              <w:t xml:space="preserve"> opinions are sought at a level which is accessible to the individual. For some learners this might mean that they are supported to atte</w:t>
            </w:r>
            <w:r w:rsidR="009E342D">
              <w:rPr>
                <w:sz w:val="22"/>
                <w:szCs w:val="22"/>
              </w:rPr>
              <w:t xml:space="preserve">nd meetings with professionals; </w:t>
            </w:r>
            <w:r>
              <w:rPr>
                <w:sz w:val="22"/>
                <w:szCs w:val="22"/>
              </w:rPr>
              <w:t xml:space="preserve">for others this might mean enabling them to contribute to meetings without actually attending. Younger or less able children are given the opportunity to contribute their ideas in discussions which take place with a familiar adult who acts as an advocate for them at any meetings. We recognise that there is sometimes a need to </w:t>
            </w:r>
            <w:r>
              <w:rPr>
                <w:sz w:val="22"/>
                <w:szCs w:val="22"/>
              </w:rPr>
              <w:lastRenderedPageBreak/>
              <w:t xml:space="preserve">protect pupil’s self- esteem, and that it may not always be appropriate to highlight to the pupil </w:t>
            </w:r>
            <w:r w:rsidR="009E342D">
              <w:rPr>
                <w:sz w:val="22"/>
                <w:szCs w:val="22"/>
              </w:rPr>
              <w:t xml:space="preserve">the range of their difficulties; </w:t>
            </w:r>
            <w:r>
              <w:rPr>
                <w:sz w:val="22"/>
                <w:szCs w:val="22"/>
              </w:rPr>
              <w:t xml:space="preserve"> in these circumstances, pupil involvement is carefully planned with those who know the pupil best, i.e. families and those working closely with them. </w:t>
            </w:r>
          </w:p>
          <w:p w14:paraId="04D21440" w14:textId="77777777" w:rsidR="00007720" w:rsidRPr="00A41D15" w:rsidRDefault="00007720" w:rsidP="00A41D15">
            <w:pPr>
              <w:spacing w:after="0" w:line="240" w:lineRule="auto"/>
              <w:rPr>
                <w:i/>
                <w:iCs/>
                <w:color w:val="808080"/>
              </w:rPr>
            </w:pPr>
          </w:p>
        </w:tc>
      </w:tr>
      <w:tr w:rsidR="00007720" w:rsidRPr="004B08E8" w14:paraId="7C7BBF2E" w14:textId="77777777">
        <w:trPr>
          <w:trHeight w:val="401"/>
        </w:trPr>
        <w:tc>
          <w:tcPr>
            <w:tcW w:w="14740" w:type="dxa"/>
          </w:tcPr>
          <w:p w14:paraId="0FF31BBC" w14:textId="77777777" w:rsidR="00007720" w:rsidRPr="00863A84" w:rsidRDefault="00007720" w:rsidP="00304540">
            <w:pPr>
              <w:spacing w:after="0" w:line="240" w:lineRule="auto"/>
            </w:pPr>
            <w:r w:rsidRPr="00863A84">
              <w:lastRenderedPageBreak/>
              <w:t>How does the setting/school/college assess and evaluate the effectiveness and sufficiency of its arrangements and provision for children and young people with SEND?</w:t>
            </w:r>
            <w:r>
              <w:t xml:space="preserve"> </w:t>
            </w:r>
            <w:r w:rsidRPr="009847D5">
              <w:rPr>
                <w:i/>
                <w:iCs/>
                <w:color w:val="FF0000"/>
              </w:rPr>
              <w:t>(IRR)</w:t>
            </w:r>
          </w:p>
        </w:tc>
      </w:tr>
      <w:tr w:rsidR="00007720" w:rsidRPr="004B08E8" w14:paraId="0C9FD1BF" w14:textId="77777777">
        <w:trPr>
          <w:trHeight w:val="401"/>
        </w:trPr>
        <w:tc>
          <w:tcPr>
            <w:tcW w:w="14740" w:type="dxa"/>
          </w:tcPr>
          <w:p w14:paraId="32623748" w14:textId="67E5FD95" w:rsidR="00007720" w:rsidRDefault="00007720" w:rsidP="00AD0FF6">
            <w:pPr>
              <w:pStyle w:val="Default"/>
              <w:rPr>
                <w:sz w:val="22"/>
                <w:szCs w:val="22"/>
              </w:rPr>
            </w:pPr>
            <w:r>
              <w:rPr>
                <w:sz w:val="22"/>
                <w:szCs w:val="22"/>
              </w:rPr>
              <w:t>The school’s SENCO</w:t>
            </w:r>
            <w:r w:rsidR="00BD72D5">
              <w:rPr>
                <w:sz w:val="22"/>
                <w:szCs w:val="22"/>
              </w:rPr>
              <w:t xml:space="preserve"> and Assistant SENCO</w:t>
            </w:r>
            <w:r>
              <w:rPr>
                <w:sz w:val="22"/>
                <w:szCs w:val="22"/>
              </w:rPr>
              <w:t xml:space="preserve">, along with the </w:t>
            </w:r>
            <w:proofErr w:type="spellStart"/>
            <w:r w:rsidR="008F737B">
              <w:rPr>
                <w:sz w:val="22"/>
                <w:szCs w:val="22"/>
              </w:rPr>
              <w:t>Prinicipal</w:t>
            </w:r>
            <w:proofErr w:type="spellEnd"/>
            <w:r>
              <w:rPr>
                <w:sz w:val="22"/>
                <w:szCs w:val="22"/>
              </w:rPr>
              <w:t xml:space="preserve"> and other members of the leadership team undertake regular monitoring of pupil progress and of the effectiveness of provision. The SENCO </w:t>
            </w:r>
            <w:r w:rsidR="00BD72D5">
              <w:rPr>
                <w:sz w:val="22"/>
                <w:szCs w:val="22"/>
              </w:rPr>
              <w:t>/ Assistant SENCO work</w:t>
            </w:r>
            <w:r>
              <w:rPr>
                <w:sz w:val="22"/>
                <w:szCs w:val="22"/>
              </w:rPr>
              <w:t xml:space="preserve"> closely with a cluster of schools and various outside agencies which enables opportunities for consultation and continuing professional development. The success of intervention programmes in school is monitored carefully to ensure they provide high quality outcomes and remain good value for money. In addition, for those children with an EHC</w:t>
            </w:r>
            <w:r w:rsidR="009E342D">
              <w:rPr>
                <w:sz w:val="22"/>
                <w:szCs w:val="22"/>
              </w:rPr>
              <w:t xml:space="preserve"> </w:t>
            </w:r>
            <w:r>
              <w:rPr>
                <w:sz w:val="22"/>
                <w:szCs w:val="22"/>
              </w:rPr>
              <w:t>P</w:t>
            </w:r>
            <w:r w:rsidR="009E342D">
              <w:rPr>
                <w:sz w:val="22"/>
                <w:szCs w:val="22"/>
              </w:rPr>
              <w:t>lan,</w:t>
            </w:r>
            <w:r>
              <w:rPr>
                <w:sz w:val="22"/>
                <w:szCs w:val="22"/>
              </w:rPr>
              <w:t xml:space="preserve"> </w:t>
            </w:r>
            <w:r w:rsidRPr="00485451">
              <w:rPr>
                <w:sz w:val="22"/>
                <w:szCs w:val="22"/>
              </w:rPr>
              <w:t>the individual opinions of pupils and parents regarding the effectiveness of support are formally sought annually and collated to inform decisions about future provision.</w:t>
            </w:r>
            <w:r>
              <w:rPr>
                <w:sz w:val="22"/>
                <w:szCs w:val="22"/>
              </w:rPr>
              <w:t xml:space="preserve"> </w:t>
            </w:r>
          </w:p>
          <w:p w14:paraId="7CEF8A76" w14:textId="77777777" w:rsidR="00007720" w:rsidRPr="00304540" w:rsidRDefault="00007720" w:rsidP="00485451">
            <w:pPr>
              <w:spacing w:after="0" w:line="240" w:lineRule="auto"/>
              <w:rPr>
                <w:i/>
                <w:iCs/>
                <w:color w:val="808080"/>
              </w:rPr>
            </w:pPr>
          </w:p>
        </w:tc>
      </w:tr>
    </w:tbl>
    <w:p w14:paraId="6A3E500B" w14:textId="77777777" w:rsidR="00007720" w:rsidRPr="002D4FBD" w:rsidRDefault="00007720" w:rsidP="002D4FBD">
      <w:pPr>
        <w:pStyle w:val="NoSpacing"/>
        <w:rPr>
          <w:sz w:val="8"/>
          <w:szCs w:val="8"/>
        </w:rPr>
      </w:pPr>
    </w:p>
    <w:p w14:paraId="7391B705" w14:textId="77777777" w:rsidR="009E342D" w:rsidRDefault="009E342D">
      <w:r>
        <w:rPr>
          <w:b w:val="0"/>
          <w:bCs w:val="0"/>
        </w:rPr>
        <w:br w:type="page"/>
      </w:r>
    </w:p>
    <w:tbl>
      <w:tblPr>
        <w:tblW w:w="147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6"/>
      </w:tblGrid>
      <w:tr w:rsidR="00007720" w:rsidRPr="004B08E8" w14:paraId="52D3CECA" w14:textId="77777777">
        <w:trPr>
          <w:trHeight w:val="144"/>
          <w:tblHeader/>
        </w:trPr>
        <w:tc>
          <w:tcPr>
            <w:tcW w:w="14726" w:type="dxa"/>
            <w:shd w:val="clear" w:color="auto" w:fill="76923C"/>
          </w:tcPr>
          <w:p w14:paraId="382732C7" w14:textId="77777777" w:rsidR="00007720" w:rsidRDefault="009A7716" w:rsidP="0017222B">
            <w:pPr>
              <w:pStyle w:val="Default"/>
              <w:jc w:val="center"/>
              <w:rPr>
                <w:b/>
                <w:bCs/>
              </w:rPr>
            </w:pPr>
            <w:hyperlink w:anchor="FRONT" w:history="1">
              <w:r w:rsidR="00007720" w:rsidRPr="002D4FBD">
                <w:rPr>
                  <w:rStyle w:val="Hyperlink"/>
                  <w:color w:val="FFFFFF"/>
                </w:rPr>
                <w:t>--------------------------------------------------------------- Click here to return to the front page ----------------------------------------------------------</w:t>
              </w:r>
            </w:hyperlink>
          </w:p>
        </w:tc>
      </w:tr>
      <w:tr w:rsidR="00007720" w:rsidRPr="004B08E8" w14:paraId="79A83E48" w14:textId="77777777">
        <w:trPr>
          <w:trHeight w:val="144"/>
          <w:tblHeader/>
        </w:trPr>
        <w:tc>
          <w:tcPr>
            <w:tcW w:w="14726" w:type="dxa"/>
            <w:shd w:val="clear" w:color="auto" w:fill="FFD03B"/>
          </w:tcPr>
          <w:p w14:paraId="22B0F4B3" w14:textId="77777777" w:rsidR="00007720" w:rsidRPr="004B08E8" w:rsidRDefault="00007720" w:rsidP="00FA236D">
            <w:pPr>
              <w:pStyle w:val="Default"/>
              <w:rPr>
                <w:b/>
                <w:bCs/>
              </w:rPr>
            </w:pPr>
            <w:bookmarkStart w:id="3" w:name="Wellbeing"/>
            <w:bookmarkEnd w:id="3"/>
            <w:r>
              <w:rPr>
                <w:b/>
                <w:bCs/>
              </w:rPr>
              <w:t xml:space="preserve">Keeping Students </w:t>
            </w:r>
            <w:r w:rsidRPr="004B08E8">
              <w:rPr>
                <w:b/>
                <w:bCs/>
              </w:rPr>
              <w:t>Safe and Supporting</w:t>
            </w:r>
            <w:r>
              <w:rPr>
                <w:b/>
                <w:bCs/>
              </w:rPr>
              <w:t xml:space="preserve"> Their</w:t>
            </w:r>
            <w:r w:rsidRPr="004B08E8">
              <w:rPr>
                <w:b/>
                <w:bCs/>
              </w:rPr>
              <w:t xml:space="preserve"> Wellbeing</w:t>
            </w:r>
          </w:p>
        </w:tc>
      </w:tr>
      <w:tr w:rsidR="00007720" w:rsidRPr="004B08E8" w14:paraId="761B5C71" w14:textId="77777777">
        <w:trPr>
          <w:trHeight w:val="144"/>
        </w:trPr>
        <w:tc>
          <w:tcPr>
            <w:tcW w:w="14726" w:type="dxa"/>
          </w:tcPr>
          <w:p w14:paraId="466A4665" w14:textId="77777777" w:rsidR="00007720" w:rsidRPr="00863A84" w:rsidRDefault="00007720" w:rsidP="004B08E8">
            <w:pPr>
              <w:spacing w:after="0" w:line="240" w:lineRule="auto"/>
            </w:pPr>
            <w:r w:rsidRPr="00863A84">
              <w:t xml:space="preserve">How do you ensure that my child or young person stays safe outside of the classroom? </w:t>
            </w:r>
          </w:p>
        </w:tc>
      </w:tr>
      <w:tr w:rsidR="00007720" w:rsidRPr="004B08E8" w14:paraId="520369E0" w14:textId="77777777">
        <w:trPr>
          <w:trHeight w:val="144"/>
        </w:trPr>
        <w:tc>
          <w:tcPr>
            <w:tcW w:w="14726" w:type="dxa"/>
          </w:tcPr>
          <w:p w14:paraId="12B64D65" w14:textId="77777777" w:rsidR="00007720" w:rsidRDefault="00007720" w:rsidP="00390375">
            <w:pPr>
              <w:pStyle w:val="Default"/>
              <w:rPr>
                <w:i/>
                <w:iCs/>
                <w:color w:val="808080"/>
              </w:rPr>
            </w:pPr>
            <w:r>
              <w:rPr>
                <w:sz w:val="22"/>
                <w:szCs w:val="22"/>
              </w:rPr>
              <w:t xml:space="preserve">Pupil safety is paramount. Information about pupils with SEND is communicated to relevant school </w:t>
            </w:r>
            <w:r w:rsidR="003A7832">
              <w:rPr>
                <w:sz w:val="22"/>
                <w:szCs w:val="22"/>
              </w:rPr>
              <w:t>staff, which outlines</w:t>
            </w:r>
            <w:r>
              <w:rPr>
                <w:sz w:val="22"/>
                <w:szCs w:val="22"/>
              </w:rPr>
              <w:t xml:space="preserve"> any areas which could pose a risk to the pupil. Where risks are identified measures are taken to limit these.  Where a significant risk is identified a risk assessment would be carried out, and/or outside agency advice sought</w:t>
            </w:r>
            <w:r w:rsidR="009E342D">
              <w:rPr>
                <w:sz w:val="22"/>
                <w:szCs w:val="22"/>
              </w:rPr>
              <w:t>,</w:t>
            </w:r>
            <w:r>
              <w:rPr>
                <w:sz w:val="22"/>
                <w:szCs w:val="22"/>
              </w:rPr>
              <w:t xml:space="preserve"> and if needed</w:t>
            </w:r>
            <w:r w:rsidR="009E342D">
              <w:rPr>
                <w:sz w:val="22"/>
                <w:szCs w:val="22"/>
              </w:rPr>
              <w:t>,</w:t>
            </w:r>
            <w:r>
              <w:rPr>
                <w:sz w:val="22"/>
                <w:szCs w:val="22"/>
              </w:rPr>
              <w:t xml:space="preserve"> appropriate plans would be put in place. If required</w:t>
            </w:r>
            <w:r w:rsidR="009E342D">
              <w:rPr>
                <w:sz w:val="22"/>
                <w:szCs w:val="22"/>
              </w:rPr>
              <w:t>,</w:t>
            </w:r>
            <w:r>
              <w:rPr>
                <w:sz w:val="22"/>
                <w:szCs w:val="22"/>
              </w:rPr>
              <w:t xml:space="preserve"> additional support will be provided for unstructured times of the day.   For any of</w:t>
            </w:r>
            <w:r w:rsidR="009E342D">
              <w:rPr>
                <w:sz w:val="22"/>
                <w:szCs w:val="22"/>
              </w:rPr>
              <w:t>f</w:t>
            </w:r>
            <w:r>
              <w:rPr>
                <w:sz w:val="22"/>
                <w:szCs w:val="22"/>
              </w:rPr>
              <w:t xml:space="preserve">-site visits school adheres to Cheshire East offsite risk assessment procedures, and if necessary individual risk assessments would be carried out and shared with parents.  </w:t>
            </w:r>
          </w:p>
          <w:p w14:paraId="76C3D65B" w14:textId="77777777" w:rsidR="00007720" w:rsidRPr="004B08E8" w:rsidRDefault="00007720" w:rsidP="008D776A">
            <w:pPr>
              <w:pStyle w:val="NoSpacing"/>
              <w:ind w:left="360"/>
              <w:rPr>
                <w:b/>
                <w:bCs/>
              </w:rPr>
            </w:pPr>
          </w:p>
        </w:tc>
      </w:tr>
      <w:tr w:rsidR="00007720" w:rsidRPr="004B08E8" w14:paraId="22EEB2A6" w14:textId="77777777">
        <w:trPr>
          <w:trHeight w:val="144"/>
        </w:trPr>
        <w:tc>
          <w:tcPr>
            <w:tcW w:w="14726" w:type="dxa"/>
          </w:tcPr>
          <w:p w14:paraId="6801AA49" w14:textId="77777777" w:rsidR="00007720" w:rsidRPr="00535907" w:rsidRDefault="00007720" w:rsidP="0049097F">
            <w:pPr>
              <w:pStyle w:val="Default"/>
              <w:rPr>
                <w:b/>
                <w:bCs/>
                <w:sz w:val="22"/>
                <w:szCs w:val="22"/>
              </w:rPr>
            </w:pPr>
            <w:r w:rsidRPr="00535907">
              <w:rPr>
                <w:b/>
                <w:bCs/>
                <w:sz w:val="22"/>
                <w:szCs w:val="22"/>
              </w:rPr>
              <w:t xml:space="preserve">What pastoral </w:t>
            </w:r>
            <w:r>
              <w:rPr>
                <w:b/>
                <w:bCs/>
                <w:sz w:val="22"/>
                <w:szCs w:val="22"/>
              </w:rPr>
              <w:t xml:space="preserve">support is available to support </w:t>
            </w:r>
            <w:r w:rsidRPr="00535907">
              <w:rPr>
                <w:b/>
                <w:bCs/>
                <w:sz w:val="22"/>
                <w:szCs w:val="22"/>
              </w:rPr>
              <w:t xml:space="preserve">my child or young person’s overall well-being? </w:t>
            </w:r>
          </w:p>
        </w:tc>
      </w:tr>
      <w:tr w:rsidR="00007720" w:rsidRPr="004B08E8" w14:paraId="63AC2A9D" w14:textId="77777777">
        <w:trPr>
          <w:trHeight w:val="144"/>
        </w:trPr>
        <w:tc>
          <w:tcPr>
            <w:tcW w:w="14726" w:type="dxa"/>
          </w:tcPr>
          <w:p w14:paraId="3A485502" w14:textId="77777777" w:rsidR="00007720" w:rsidRPr="0071455F" w:rsidRDefault="00007720" w:rsidP="00AD0FF6">
            <w:pPr>
              <w:pStyle w:val="Default"/>
              <w:rPr>
                <w:sz w:val="22"/>
                <w:szCs w:val="22"/>
              </w:rPr>
            </w:pPr>
            <w:r w:rsidRPr="0071455F">
              <w:rPr>
                <w:b/>
                <w:bCs/>
                <w:sz w:val="22"/>
                <w:szCs w:val="22"/>
              </w:rPr>
              <w:t xml:space="preserve">PASTORAL </w:t>
            </w:r>
          </w:p>
          <w:p w14:paraId="03F20B3E" w14:textId="3F239706" w:rsidR="00007720" w:rsidRPr="0071455F" w:rsidRDefault="00007720" w:rsidP="00AD0FF6">
            <w:pPr>
              <w:pStyle w:val="Default"/>
              <w:rPr>
                <w:sz w:val="22"/>
                <w:szCs w:val="22"/>
              </w:rPr>
            </w:pPr>
            <w:r w:rsidRPr="0071455F">
              <w:rPr>
                <w:sz w:val="22"/>
                <w:szCs w:val="22"/>
              </w:rPr>
              <w:t>We recognise that pupils with SEND can experience a range of social and emotional issues. As well as a whole school focus on social and emotional wellbeing through our PHSE teaching</w:t>
            </w:r>
            <w:r w:rsidR="00E364B4">
              <w:rPr>
                <w:sz w:val="22"/>
                <w:szCs w:val="22"/>
              </w:rPr>
              <w:t xml:space="preserve">, we have </w:t>
            </w:r>
            <w:r w:rsidR="00640E81">
              <w:rPr>
                <w:sz w:val="22"/>
                <w:szCs w:val="22"/>
              </w:rPr>
              <w:t>an</w:t>
            </w:r>
            <w:r w:rsidR="00E364B4">
              <w:rPr>
                <w:sz w:val="22"/>
                <w:szCs w:val="22"/>
              </w:rPr>
              <w:t xml:space="preserve"> ELSA who provides both group and 1:1 support for pupils with identified well-being needs. </w:t>
            </w:r>
            <w:r w:rsidRPr="0071455F">
              <w:rPr>
                <w:sz w:val="22"/>
                <w:szCs w:val="22"/>
              </w:rPr>
              <w:t xml:space="preserve"> We recognise that for some pupils, social and emotional factors can be complex, and therefore we seek to ensure that the provision we offer in this regard is highly personalised, and is generated through discussion with pupils and their families. We also have available a range of assessment tools to support us in tracking and monitoring pupil’s self-esteem and confidence.   </w:t>
            </w:r>
          </w:p>
          <w:p w14:paraId="77A5F102" w14:textId="77777777" w:rsidR="00007720" w:rsidRPr="0071455F" w:rsidRDefault="00007720" w:rsidP="00AD0FF6">
            <w:pPr>
              <w:pStyle w:val="Default"/>
              <w:rPr>
                <w:sz w:val="22"/>
                <w:szCs w:val="22"/>
              </w:rPr>
            </w:pPr>
            <w:r w:rsidRPr="0071455F">
              <w:rPr>
                <w:b/>
                <w:bCs/>
                <w:sz w:val="22"/>
                <w:szCs w:val="22"/>
              </w:rPr>
              <w:t xml:space="preserve">FRIENDSHIPS </w:t>
            </w:r>
          </w:p>
          <w:p w14:paraId="341BCF5D" w14:textId="64CD547A" w:rsidR="00007720" w:rsidRPr="0071455F" w:rsidRDefault="00007720" w:rsidP="00AD0FF6">
            <w:pPr>
              <w:pStyle w:val="Default"/>
              <w:rPr>
                <w:sz w:val="22"/>
                <w:szCs w:val="22"/>
              </w:rPr>
            </w:pPr>
            <w:r w:rsidRPr="0071455F">
              <w:rPr>
                <w:sz w:val="22"/>
                <w:szCs w:val="22"/>
              </w:rPr>
              <w:t>All children in school are supported to develop relationships with their peers. For those pupils who find this most difficult there are alte</w:t>
            </w:r>
            <w:r w:rsidR="00E364B4">
              <w:rPr>
                <w:sz w:val="22"/>
                <w:szCs w:val="22"/>
              </w:rPr>
              <w:t>rnative arrangements at play and</w:t>
            </w:r>
            <w:r w:rsidRPr="0071455F">
              <w:rPr>
                <w:sz w:val="22"/>
                <w:szCs w:val="22"/>
              </w:rPr>
              <w:t xml:space="preserve"> lunchtime</w:t>
            </w:r>
            <w:r w:rsidR="00E364B4">
              <w:rPr>
                <w:sz w:val="22"/>
                <w:szCs w:val="22"/>
              </w:rPr>
              <w:t>s,</w:t>
            </w:r>
            <w:r w:rsidRPr="0071455F">
              <w:rPr>
                <w:sz w:val="22"/>
                <w:szCs w:val="22"/>
              </w:rPr>
              <w:t xml:space="preserve"> where play skills can be actively taught or modelled by staff. We also offer a range of personalised social skills activities, and our Fam</w:t>
            </w:r>
            <w:r w:rsidR="00E364B4">
              <w:rPr>
                <w:sz w:val="22"/>
                <w:szCs w:val="22"/>
              </w:rPr>
              <w:t>ily Support Worker is</w:t>
            </w:r>
            <w:r w:rsidRPr="0071455F">
              <w:rPr>
                <w:sz w:val="22"/>
                <w:szCs w:val="22"/>
              </w:rPr>
              <w:t xml:space="preserve"> available to support pupils and families in a holistic way. </w:t>
            </w:r>
          </w:p>
          <w:p w14:paraId="29EF0385" w14:textId="77777777" w:rsidR="00007720" w:rsidRPr="0071455F" w:rsidRDefault="00007720" w:rsidP="00AD0FF6">
            <w:pPr>
              <w:pStyle w:val="Default"/>
              <w:rPr>
                <w:sz w:val="22"/>
                <w:szCs w:val="22"/>
              </w:rPr>
            </w:pPr>
            <w:r w:rsidRPr="0071455F">
              <w:rPr>
                <w:b/>
                <w:bCs/>
                <w:sz w:val="22"/>
                <w:szCs w:val="22"/>
              </w:rPr>
              <w:t xml:space="preserve">PEER / SIBLING SUPPORT </w:t>
            </w:r>
          </w:p>
          <w:p w14:paraId="5166CBE6" w14:textId="342EABB4" w:rsidR="00007720" w:rsidRPr="0071455F" w:rsidRDefault="00007720" w:rsidP="00AD0FF6">
            <w:pPr>
              <w:pStyle w:val="Default"/>
              <w:rPr>
                <w:sz w:val="22"/>
                <w:szCs w:val="22"/>
              </w:rPr>
            </w:pPr>
            <w:r w:rsidRPr="0071455F">
              <w:rPr>
                <w:sz w:val="22"/>
                <w:szCs w:val="22"/>
              </w:rPr>
              <w:t xml:space="preserve">It is sometimes appropriate for us to offer support to the peer groups / siblings of pupils with SEND. Sometimes this takes place in an open and frank manner, enabling peers to ask questions and learn about the needs of their class mates (e.g. Circle of Friends intervention). At other times this takes a more general form such as working with the class on celebrating diversity. </w:t>
            </w:r>
          </w:p>
          <w:p w14:paraId="6FA91470" w14:textId="77777777" w:rsidR="00007720" w:rsidRPr="0071455F" w:rsidRDefault="00007720" w:rsidP="00AD0FF6">
            <w:pPr>
              <w:pStyle w:val="Default"/>
              <w:rPr>
                <w:sz w:val="22"/>
                <w:szCs w:val="22"/>
              </w:rPr>
            </w:pPr>
            <w:r w:rsidRPr="0071455F">
              <w:rPr>
                <w:b/>
                <w:bCs/>
                <w:sz w:val="22"/>
                <w:szCs w:val="22"/>
              </w:rPr>
              <w:t xml:space="preserve">BULLYING </w:t>
            </w:r>
          </w:p>
          <w:p w14:paraId="4481FD61" w14:textId="77777777" w:rsidR="00007720" w:rsidRDefault="00007720" w:rsidP="0071455F">
            <w:pPr>
              <w:pStyle w:val="Default"/>
              <w:rPr>
                <w:sz w:val="22"/>
                <w:szCs w:val="22"/>
              </w:rPr>
            </w:pPr>
            <w:r w:rsidRPr="0071455F">
              <w:rPr>
                <w:sz w:val="22"/>
                <w:szCs w:val="22"/>
              </w:rPr>
              <w:t>The school holds a clear position on bullying, and all pupils are taught to distinguish bullying from isolated acts of unkindness. There are a range of assemblies and whole school events linked to anti bullying, and class teachers are vigilant in monitoring the children’s behaviour for indications of bullying. Where bullying</w:t>
            </w:r>
            <w:r>
              <w:rPr>
                <w:sz w:val="22"/>
                <w:szCs w:val="22"/>
              </w:rPr>
              <w:t xml:space="preserve"> is suspected, personalised support measures are put in place for both victims and perpetrators which take into account the needs of all the pupils involved. </w:t>
            </w:r>
          </w:p>
          <w:p w14:paraId="49E25345" w14:textId="77777777" w:rsidR="00007720" w:rsidRDefault="00007720" w:rsidP="0071455F">
            <w:pPr>
              <w:pStyle w:val="Default"/>
              <w:rPr>
                <w:sz w:val="22"/>
                <w:szCs w:val="22"/>
              </w:rPr>
            </w:pPr>
          </w:p>
          <w:p w14:paraId="0AA16087" w14:textId="77777777" w:rsidR="00007720" w:rsidRDefault="009A7716" w:rsidP="0071455F">
            <w:pPr>
              <w:pStyle w:val="Default"/>
              <w:rPr>
                <w:sz w:val="22"/>
                <w:szCs w:val="22"/>
              </w:rPr>
            </w:pPr>
            <w:hyperlink r:id="rId54" w:history="1">
              <w:r w:rsidR="00007720" w:rsidRPr="004E7E0C">
                <w:rPr>
                  <w:rStyle w:val="Hyperlink"/>
                </w:rPr>
                <w:t>http://www.hungerford.cheshire.sch.uk/Policies</w:t>
              </w:r>
            </w:hyperlink>
          </w:p>
          <w:p w14:paraId="6C00C214" w14:textId="77777777" w:rsidR="00007720" w:rsidRPr="0071455F" w:rsidRDefault="00007720" w:rsidP="0071455F">
            <w:pPr>
              <w:pStyle w:val="Default"/>
              <w:rPr>
                <w:sz w:val="22"/>
                <w:szCs w:val="22"/>
              </w:rPr>
            </w:pPr>
          </w:p>
          <w:p w14:paraId="74226B74" w14:textId="484CD149" w:rsidR="00007720" w:rsidRDefault="00E364B4" w:rsidP="0071455F">
            <w:pPr>
              <w:pStyle w:val="Default"/>
              <w:rPr>
                <w:sz w:val="22"/>
                <w:szCs w:val="22"/>
              </w:rPr>
            </w:pPr>
            <w:r>
              <w:rPr>
                <w:sz w:val="22"/>
                <w:szCs w:val="22"/>
              </w:rPr>
              <w:lastRenderedPageBreak/>
              <w:t>The school has a</w:t>
            </w:r>
            <w:r w:rsidR="00007720" w:rsidRPr="00EE7101">
              <w:rPr>
                <w:sz w:val="22"/>
                <w:szCs w:val="22"/>
              </w:rPr>
              <w:t xml:space="preserve"> Family Support Worker</w:t>
            </w:r>
            <w:r>
              <w:rPr>
                <w:sz w:val="22"/>
                <w:szCs w:val="22"/>
              </w:rPr>
              <w:t xml:space="preserve"> </w:t>
            </w:r>
            <w:r w:rsidR="008F737B">
              <w:rPr>
                <w:sz w:val="22"/>
                <w:szCs w:val="22"/>
              </w:rPr>
              <w:t>(qualified</w:t>
            </w:r>
            <w:r>
              <w:rPr>
                <w:sz w:val="22"/>
                <w:szCs w:val="22"/>
              </w:rPr>
              <w:t xml:space="preserve"> ELSA</w:t>
            </w:r>
            <w:r w:rsidR="008F737B">
              <w:rPr>
                <w:sz w:val="22"/>
                <w:szCs w:val="22"/>
              </w:rPr>
              <w:t>)</w:t>
            </w:r>
            <w:r w:rsidR="00007720" w:rsidRPr="00EE7101">
              <w:rPr>
                <w:sz w:val="22"/>
                <w:szCs w:val="22"/>
              </w:rPr>
              <w:t xml:space="preserve"> who</w:t>
            </w:r>
            <w:r w:rsidR="00007720">
              <w:rPr>
                <w:sz w:val="22"/>
                <w:szCs w:val="22"/>
              </w:rPr>
              <w:t xml:space="preserve"> provide bespoke interventions for children with attendance, welfare and social issues. </w:t>
            </w:r>
            <w:r w:rsidR="003A7832">
              <w:rPr>
                <w:sz w:val="22"/>
                <w:szCs w:val="22"/>
              </w:rPr>
              <w:t xml:space="preserve">They </w:t>
            </w:r>
            <w:r w:rsidR="003A7832" w:rsidRPr="00EE7101">
              <w:rPr>
                <w:sz w:val="22"/>
                <w:szCs w:val="22"/>
              </w:rPr>
              <w:t>also</w:t>
            </w:r>
            <w:r w:rsidR="00007720" w:rsidRPr="00EE7101">
              <w:rPr>
                <w:sz w:val="22"/>
                <w:szCs w:val="22"/>
              </w:rPr>
              <w:t xml:space="preserve"> offer parenting advice</w:t>
            </w:r>
            <w:r w:rsidR="00007720">
              <w:rPr>
                <w:sz w:val="22"/>
                <w:szCs w:val="22"/>
              </w:rPr>
              <w:t xml:space="preserve">, support and training.  </w:t>
            </w:r>
          </w:p>
          <w:p w14:paraId="67813A73" w14:textId="77777777" w:rsidR="003E0F8C" w:rsidRPr="0071455F" w:rsidRDefault="003E0F8C" w:rsidP="0071455F">
            <w:pPr>
              <w:pStyle w:val="Default"/>
              <w:rPr>
                <w:sz w:val="22"/>
                <w:szCs w:val="22"/>
              </w:rPr>
            </w:pPr>
          </w:p>
        </w:tc>
      </w:tr>
      <w:tr w:rsidR="00007720" w:rsidRPr="004B08E8" w14:paraId="1121D98F" w14:textId="77777777">
        <w:trPr>
          <w:trHeight w:val="144"/>
        </w:trPr>
        <w:tc>
          <w:tcPr>
            <w:tcW w:w="14726" w:type="dxa"/>
          </w:tcPr>
          <w:p w14:paraId="5EEBA4E5" w14:textId="77777777" w:rsidR="00007720" w:rsidRPr="00DB7B1A" w:rsidRDefault="00007720" w:rsidP="00DB7B1A">
            <w:pPr>
              <w:pStyle w:val="Default"/>
              <w:rPr>
                <w:b/>
                <w:bCs/>
                <w:sz w:val="22"/>
                <w:szCs w:val="22"/>
              </w:rPr>
            </w:pPr>
            <w:r w:rsidRPr="00DB7B1A">
              <w:rPr>
                <w:b/>
                <w:bCs/>
                <w:sz w:val="22"/>
                <w:szCs w:val="22"/>
              </w:rPr>
              <w:lastRenderedPageBreak/>
              <w:t>How will the setting, school or college manage my child or young person’s medicine or personal care needs?</w:t>
            </w:r>
          </w:p>
        </w:tc>
      </w:tr>
      <w:tr w:rsidR="00007720" w:rsidRPr="004B08E8" w14:paraId="0F7683CA" w14:textId="77777777">
        <w:trPr>
          <w:trHeight w:val="144"/>
        </w:trPr>
        <w:tc>
          <w:tcPr>
            <w:tcW w:w="14726" w:type="dxa"/>
          </w:tcPr>
          <w:p w14:paraId="5AA3F9CC" w14:textId="77777777" w:rsidR="00007720" w:rsidRPr="003C3730" w:rsidRDefault="00007720" w:rsidP="00AD0FF6">
            <w:pPr>
              <w:pStyle w:val="Default"/>
              <w:rPr>
                <w:sz w:val="22"/>
                <w:szCs w:val="22"/>
              </w:rPr>
            </w:pPr>
            <w:r w:rsidRPr="003C3730">
              <w:rPr>
                <w:b/>
                <w:bCs/>
                <w:sz w:val="22"/>
                <w:szCs w:val="22"/>
              </w:rPr>
              <w:t xml:space="preserve">ADMINISTRATION OF MEDICATION </w:t>
            </w:r>
          </w:p>
          <w:p w14:paraId="5FB2DF73" w14:textId="7A7A9F95" w:rsidR="00007720" w:rsidRPr="003C3730" w:rsidRDefault="00007720" w:rsidP="00AD0FF6">
            <w:pPr>
              <w:pStyle w:val="Default"/>
              <w:rPr>
                <w:sz w:val="22"/>
                <w:szCs w:val="22"/>
              </w:rPr>
            </w:pPr>
            <w:r w:rsidRPr="003C3730">
              <w:rPr>
                <w:sz w:val="22"/>
                <w:szCs w:val="22"/>
              </w:rPr>
              <w:t>We are aware that some children with SEND also have regular medical or personal care needs which require attention during the school day, including the administration of medication. Our usual protocol for the administration of</w:t>
            </w:r>
            <w:r w:rsidR="00E364B4">
              <w:rPr>
                <w:sz w:val="22"/>
                <w:szCs w:val="22"/>
              </w:rPr>
              <w:t xml:space="preserve"> medication is that it is administered by a member of </w:t>
            </w:r>
            <w:r w:rsidR="0026043A">
              <w:rPr>
                <w:sz w:val="22"/>
                <w:szCs w:val="22"/>
              </w:rPr>
              <w:t>S</w:t>
            </w:r>
            <w:r w:rsidR="00E364B4">
              <w:rPr>
                <w:sz w:val="22"/>
                <w:szCs w:val="22"/>
              </w:rPr>
              <w:t xml:space="preserve">LT. </w:t>
            </w:r>
            <w:r w:rsidRPr="003C3730">
              <w:rPr>
                <w:sz w:val="22"/>
                <w:szCs w:val="22"/>
              </w:rPr>
              <w:t xml:space="preserve"> </w:t>
            </w:r>
          </w:p>
          <w:p w14:paraId="6C331E89" w14:textId="31BC773A" w:rsidR="00007720" w:rsidRPr="003C3730" w:rsidRDefault="00007720" w:rsidP="00AD0FF6">
            <w:pPr>
              <w:pStyle w:val="Default"/>
              <w:rPr>
                <w:sz w:val="22"/>
                <w:szCs w:val="22"/>
              </w:rPr>
            </w:pPr>
            <w:r w:rsidRPr="003C3730">
              <w:rPr>
                <w:sz w:val="22"/>
                <w:szCs w:val="22"/>
              </w:rPr>
              <w:t xml:space="preserve">In some </w:t>
            </w:r>
            <w:proofErr w:type="gramStart"/>
            <w:r w:rsidRPr="003C3730">
              <w:rPr>
                <w:sz w:val="22"/>
                <w:szCs w:val="22"/>
              </w:rPr>
              <w:t>cases</w:t>
            </w:r>
            <w:proofErr w:type="gramEnd"/>
            <w:r w:rsidRPr="003C3730">
              <w:rPr>
                <w:sz w:val="22"/>
                <w:szCs w:val="22"/>
              </w:rPr>
              <w:t xml:space="preserve"> pupil’s medication may be more appropriately stored and administered in their classroom (e.g. asthma inhalers). When this is applicable, a clearly identifiable safe place in the classroom is chosen, and the location of the medication is communicated to relevant staff. Where necessary staff will receive training in the administration of specific medication.</w:t>
            </w:r>
          </w:p>
          <w:p w14:paraId="00274CDC" w14:textId="77777777" w:rsidR="00007720" w:rsidRPr="003C3730" w:rsidRDefault="00007720" w:rsidP="00AD0FF6">
            <w:pPr>
              <w:pStyle w:val="Default"/>
              <w:rPr>
                <w:sz w:val="22"/>
                <w:szCs w:val="22"/>
              </w:rPr>
            </w:pPr>
            <w:r w:rsidRPr="003C3730">
              <w:rPr>
                <w:b/>
                <w:bCs/>
                <w:sz w:val="22"/>
                <w:szCs w:val="22"/>
              </w:rPr>
              <w:t xml:space="preserve">TOILETING  </w:t>
            </w:r>
          </w:p>
          <w:p w14:paraId="7EBC345D" w14:textId="47D79E0B" w:rsidR="00007720" w:rsidRPr="003C3730" w:rsidRDefault="00007720" w:rsidP="00AD0FF6">
            <w:pPr>
              <w:pStyle w:val="Default"/>
              <w:rPr>
                <w:sz w:val="22"/>
                <w:szCs w:val="22"/>
              </w:rPr>
            </w:pPr>
            <w:r w:rsidRPr="003C3730">
              <w:rPr>
                <w:sz w:val="22"/>
                <w:szCs w:val="22"/>
              </w:rPr>
              <w:t xml:space="preserve">Staff in school are experienced in supporting pupils to become independent in their toileting, and we would seek in the first instance to support toilet training programmes in place at home. Where toilet training is not appropriate, pupils are encouraged to take as much responsibility as possible for their toileting, for example, pupils usually stand whilst changing nappies, and are encouraged to take as </w:t>
            </w:r>
            <w:r w:rsidR="0094614C">
              <w:rPr>
                <w:sz w:val="22"/>
                <w:szCs w:val="22"/>
              </w:rPr>
              <w:t>active a role as they can. P</w:t>
            </w:r>
            <w:r w:rsidRPr="003C3730">
              <w:rPr>
                <w:sz w:val="22"/>
                <w:szCs w:val="22"/>
              </w:rPr>
              <w:t>upils who are developing verbal skills are provided with a range of tools to help them communicate toilet</w:t>
            </w:r>
            <w:r w:rsidR="0094614C">
              <w:rPr>
                <w:sz w:val="22"/>
                <w:szCs w:val="22"/>
              </w:rPr>
              <w:t>ing</w:t>
            </w:r>
            <w:r w:rsidRPr="003C3730">
              <w:rPr>
                <w:sz w:val="22"/>
                <w:szCs w:val="22"/>
              </w:rPr>
              <w:t xml:space="preserve"> needs. For those pupils who wear nappies or continence pads, we request that parents provide us with the appropriate equipment as well as a spare change of clothes in case of accidents. We work closely with families and where appropriate seek the advice of the continence service when meeting pupil’s toileting needs.  If needed an Intimate Care Plan will be put into place and shared with parents.</w:t>
            </w:r>
          </w:p>
          <w:p w14:paraId="1531C694" w14:textId="77777777" w:rsidR="00007720" w:rsidRPr="003C3730" w:rsidRDefault="00007720" w:rsidP="00AD0FF6">
            <w:pPr>
              <w:pStyle w:val="Default"/>
              <w:rPr>
                <w:sz w:val="22"/>
                <w:szCs w:val="22"/>
              </w:rPr>
            </w:pPr>
            <w:r w:rsidRPr="003C3730">
              <w:rPr>
                <w:b/>
                <w:bCs/>
                <w:sz w:val="22"/>
                <w:szCs w:val="22"/>
              </w:rPr>
              <w:t xml:space="preserve">PRIVACY AND DIGNITY </w:t>
            </w:r>
          </w:p>
          <w:p w14:paraId="319BE81E" w14:textId="77777777" w:rsidR="00007720" w:rsidRPr="003C3730" w:rsidRDefault="00007720" w:rsidP="00AD0FF6">
            <w:pPr>
              <w:pStyle w:val="Default"/>
              <w:rPr>
                <w:sz w:val="22"/>
                <w:szCs w:val="22"/>
              </w:rPr>
            </w:pPr>
            <w:r w:rsidRPr="003C3730">
              <w:rPr>
                <w:sz w:val="22"/>
                <w:szCs w:val="22"/>
              </w:rPr>
              <w:t xml:space="preserve">For some of our pupils it is most appropriate for medical care to take place in private (e.g. toileting, injections, bodily application of creams, tube feeding etc.), and arrangements for this are made based on the context of the pupil’s needs. For other pupils, medical care might take place within the daily routine of the classroom. Where this occurs close adult supervision is maintained to ensure the safety and dignity of all pupils. </w:t>
            </w:r>
          </w:p>
          <w:p w14:paraId="4524A442" w14:textId="77777777" w:rsidR="00007720" w:rsidRDefault="00007720" w:rsidP="00AD0FF6">
            <w:pPr>
              <w:pStyle w:val="Default"/>
              <w:rPr>
                <w:sz w:val="22"/>
                <w:szCs w:val="22"/>
              </w:rPr>
            </w:pPr>
            <w:r w:rsidRPr="003C3730">
              <w:rPr>
                <w:sz w:val="22"/>
                <w:szCs w:val="22"/>
              </w:rPr>
              <w:t>For those pupils with toileting needs, every care is taken to ensure the pupil’s dignity, particularly in the case of older pupils e.g. offering alternative toilets, or allowing pupils to use the toilet at quieter times of the school da</w:t>
            </w:r>
            <w:r w:rsidRPr="003E0F8C">
              <w:rPr>
                <w:sz w:val="22"/>
                <w:szCs w:val="22"/>
              </w:rPr>
              <w:t>y.</w:t>
            </w:r>
            <w:r>
              <w:rPr>
                <w:sz w:val="22"/>
                <w:szCs w:val="22"/>
              </w:rPr>
              <w:t xml:space="preserve"> </w:t>
            </w:r>
          </w:p>
          <w:p w14:paraId="29BE5E41" w14:textId="77777777" w:rsidR="00007720" w:rsidRDefault="00007720" w:rsidP="00AD0FF6">
            <w:pPr>
              <w:pStyle w:val="Default"/>
              <w:rPr>
                <w:sz w:val="22"/>
                <w:szCs w:val="22"/>
              </w:rPr>
            </w:pPr>
            <w:r>
              <w:rPr>
                <w:b/>
                <w:bCs/>
                <w:sz w:val="22"/>
                <w:szCs w:val="22"/>
              </w:rPr>
              <w:t xml:space="preserve">SHARING OF MEDICAL INFORMATION </w:t>
            </w:r>
          </w:p>
          <w:p w14:paraId="0732BB22" w14:textId="4D99D766" w:rsidR="00007720" w:rsidRPr="003E0F8C" w:rsidRDefault="00007720" w:rsidP="00F255DD">
            <w:pPr>
              <w:spacing w:after="0" w:line="240" w:lineRule="auto"/>
              <w:rPr>
                <w:b w:val="0"/>
              </w:rPr>
            </w:pPr>
            <w:r w:rsidRPr="003E0F8C">
              <w:rPr>
                <w:b w:val="0"/>
              </w:rPr>
              <w:t>We use a password protected integrated information management system for all electronic data in school which highlights pupils</w:t>
            </w:r>
            <w:r w:rsidR="003E0F8C">
              <w:rPr>
                <w:b w:val="0"/>
              </w:rPr>
              <w:t>’</w:t>
            </w:r>
            <w:r w:rsidRPr="003E0F8C">
              <w:rPr>
                <w:b w:val="0"/>
              </w:rPr>
              <w:t xml:space="preserve"> SEND and medical needs to all staff who log into the system. This system is linked to our registration and assessment tools meaning that information about pupil need is visible to</w:t>
            </w:r>
            <w:r w:rsidR="0094614C">
              <w:rPr>
                <w:b w:val="0"/>
              </w:rPr>
              <w:t xml:space="preserve"> staff alongside academic data. H</w:t>
            </w:r>
            <w:r w:rsidRPr="003E0F8C">
              <w:rPr>
                <w:b w:val="0"/>
              </w:rPr>
              <w:t xml:space="preserve">owever confidential information is kept within a secure </w:t>
            </w:r>
            <w:r w:rsidR="0094614C">
              <w:rPr>
                <w:b w:val="0"/>
              </w:rPr>
              <w:t>recording system (CPOMS)</w:t>
            </w:r>
            <w:r w:rsidRPr="003E0F8C">
              <w:rPr>
                <w:b w:val="0"/>
              </w:rPr>
              <w:t xml:space="preserve"> and accessed by relevant staff only. For those pupils with more complex medical needs, medical care plans, produced in discussion with parents / carers and health professionals</w:t>
            </w:r>
            <w:r w:rsidR="0094614C">
              <w:rPr>
                <w:b w:val="0"/>
              </w:rPr>
              <w:t>,</w:t>
            </w:r>
            <w:r w:rsidRPr="003E0F8C">
              <w:rPr>
                <w:b w:val="0"/>
              </w:rPr>
              <w:t xml:space="preserve"> are used and these are stored in appropriat</w:t>
            </w:r>
            <w:r w:rsidR="0094614C">
              <w:rPr>
                <w:b w:val="0"/>
              </w:rPr>
              <w:t>e areas, accessible as required</w:t>
            </w:r>
            <w:r w:rsidRPr="003E0F8C">
              <w:rPr>
                <w:b w:val="0"/>
              </w:rPr>
              <w:t xml:space="preserve">. For those pupils with medical conditions which can present with medical emergencies, a clear and detailed plan is made alongside parents and carers detailing the procedure to be followed in the event of an emergency. This information is shared with staff as appropriate. </w:t>
            </w:r>
          </w:p>
          <w:p w14:paraId="4041C0D2" w14:textId="77777777" w:rsidR="00007720" w:rsidRDefault="00007720" w:rsidP="00AD0FF6">
            <w:pPr>
              <w:pStyle w:val="Default"/>
              <w:rPr>
                <w:sz w:val="22"/>
                <w:szCs w:val="22"/>
              </w:rPr>
            </w:pPr>
            <w:r>
              <w:rPr>
                <w:b/>
                <w:bCs/>
                <w:sz w:val="22"/>
                <w:szCs w:val="22"/>
              </w:rPr>
              <w:lastRenderedPageBreak/>
              <w:t xml:space="preserve">MEDICAL APPOINTMENTS </w:t>
            </w:r>
          </w:p>
          <w:p w14:paraId="358F1E58" w14:textId="1BC86EB3" w:rsidR="00007720" w:rsidRDefault="00007720" w:rsidP="00AD0FF6">
            <w:pPr>
              <w:pStyle w:val="Default"/>
              <w:rPr>
                <w:sz w:val="22"/>
                <w:szCs w:val="22"/>
              </w:rPr>
            </w:pPr>
            <w:r>
              <w:rPr>
                <w:sz w:val="22"/>
                <w:szCs w:val="22"/>
              </w:rPr>
              <w:t>Where pupils need to take extended periods of time off to attend medical appointments, parents are encouraged to discuss how best to support the pupil with any missed work with the class teacher, in the first instance. Sometimes it is appropriate to provide additional “catch up work” for completion at home. Wherever possible the school will work flexibly to support pupils who miss work due to unavoidable medical appointments or through illness</w:t>
            </w:r>
            <w:r w:rsidR="00295328">
              <w:rPr>
                <w:sz w:val="22"/>
                <w:szCs w:val="22"/>
              </w:rPr>
              <w:t>.</w:t>
            </w:r>
          </w:p>
          <w:p w14:paraId="4E8BD894" w14:textId="77777777" w:rsidR="00007720" w:rsidRDefault="00007720" w:rsidP="00AD0FF6">
            <w:pPr>
              <w:pStyle w:val="Default"/>
              <w:rPr>
                <w:sz w:val="22"/>
                <w:szCs w:val="22"/>
              </w:rPr>
            </w:pPr>
            <w:r>
              <w:rPr>
                <w:b/>
                <w:bCs/>
                <w:sz w:val="22"/>
                <w:szCs w:val="22"/>
              </w:rPr>
              <w:t xml:space="preserve">TRAINING </w:t>
            </w:r>
          </w:p>
          <w:p w14:paraId="660091F6" w14:textId="3F71D8A3" w:rsidR="00007720" w:rsidRPr="003E0F8C" w:rsidRDefault="008C493E" w:rsidP="00F255DD">
            <w:pPr>
              <w:spacing w:after="0" w:line="240" w:lineRule="auto"/>
              <w:rPr>
                <w:b w:val="0"/>
              </w:rPr>
            </w:pPr>
            <w:r>
              <w:rPr>
                <w:b w:val="0"/>
              </w:rPr>
              <w:t xml:space="preserve">Staff undertake first aid training, as required, </w:t>
            </w:r>
            <w:r w:rsidR="00007720" w:rsidRPr="003E0F8C">
              <w:rPr>
                <w:b w:val="0"/>
              </w:rPr>
              <w:t xml:space="preserve">and are trained </w:t>
            </w:r>
            <w:r>
              <w:rPr>
                <w:b w:val="0"/>
              </w:rPr>
              <w:t xml:space="preserve">by the appropriate medical clinician in the </w:t>
            </w:r>
            <w:r w:rsidR="00007720" w:rsidRPr="003E0F8C">
              <w:rPr>
                <w:b w:val="0"/>
              </w:rPr>
              <w:t xml:space="preserve">administration of rescue medication such as epi pens and </w:t>
            </w:r>
            <w:r>
              <w:rPr>
                <w:b w:val="0"/>
              </w:rPr>
              <w:t>diabetes medication, as required</w:t>
            </w:r>
            <w:r w:rsidR="00007720" w:rsidRPr="003E0F8C">
              <w:rPr>
                <w:b w:val="0"/>
              </w:rPr>
              <w:t>. Where necessary the school seek out relevant training to address the specific needs of pupils</w:t>
            </w:r>
            <w:r w:rsidR="003E0F8C" w:rsidRPr="003E0F8C">
              <w:rPr>
                <w:b w:val="0"/>
              </w:rPr>
              <w:t>.</w:t>
            </w:r>
          </w:p>
          <w:p w14:paraId="3EEC6F4C" w14:textId="77777777" w:rsidR="003E0F8C" w:rsidRPr="003E71F4" w:rsidRDefault="003E0F8C" w:rsidP="00F255DD">
            <w:pPr>
              <w:spacing w:after="0" w:line="240" w:lineRule="auto"/>
              <w:rPr>
                <w:b w:val="0"/>
                <w:bCs w:val="0"/>
                <w:i/>
                <w:iCs/>
                <w:color w:val="808080"/>
              </w:rPr>
            </w:pPr>
          </w:p>
        </w:tc>
      </w:tr>
      <w:tr w:rsidR="00007720" w:rsidRPr="004B08E8" w14:paraId="3AE1F6A5" w14:textId="77777777">
        <w:trPr>
          <w:trHeight w:val="144"/>
        </w:trPr>
        <w:tc>
          <w:tcPr>
            <w:tcW w:w="14726" w:type="dxa"/>
          </w:tcPr>
          <w:p w14:paraId="50AA934E" w14:textId="77777777" w:rsidR="00007720" w:rsidRPr="004B08E8" w:rsidRDefault="00007720" w:rsidP="00021D36">
            <w:pPr>
              <w:pStyle w:val="Default"/>
              <w:rPr>
                <w:b/>
                <w:bCs/>
                <w:sz w:val="22"/>
                <w:szCs w:val="22"/>
              </w:rPr>
            </w:pPr>
            <w:r>
              <w:rPr>
                <w:b/>
                <w:bCs/>
                <w:sz w:val="22"/>
                <w:szCs w:val="22"/>
              </w:rPr>
              <w:lastRenderedPageBreak/>
              <w:t xml:space="preserve">What support is available to assist with my child or young person’s emotional and social development? </w:t>
            </w:r>
            <w:r w:rsidRPr="009847D5">
              <w:rPr>
                <w:b/>
                <w:bCs/>
                <w:i/>
                <w:iCs/>
                <w:color w:val="FF0000"/>
              </w:rPr>
              <w:t>(IRR)</w:t>
            </w:r>
          </w:p>
        </w:tc>
      </w:tr>
      <w:tr w:rsidR="00007720" w:rsidRPr="004B08E8" w14:paraId="55DBF848" w14:textId="77777777">
        <w:trPr>
          <w:trHeight w:val="144"/>
        </w:trPr>
        <w:tc>
          <w:tcPr>
            <w:tcW w:w="14726" w:type="dxa"/>
          </w:tcPr>
          <w:p w14:paraId="09BFF395" w14:textId="60035948" w:rsidR="00007720" w:rsidRPr="00F255DD" w:rsidRDefault="00007720" w:rsidP="00AD0FF6">
            <w:pPr>
              <w:pStyle w:val="Default"/>
              <w:rPr>
                <w:sz w:val="22"/>
                <w:szCs w:val="22"/>
              </w:rPr>
            </w:pPr>
            <w:r>
              <w:rPr>
                <w:sz w:val="22"/>
                <w:szCs w:val="22"/>
              </w:rPr>
              <w:t>Personal Social and Emotional wellbeing is at the heart of our curriculum, and class teachers address this through regular sessions in class. Staff promote an environment in which positive personal relationships can flourish, and seek to support children in managing their emotions and relationships on a day to day basis. For those requiring further</w:t>
            </w:r>
            <w:r w:rsidR="00581545">
              <w:rPr>
                <w:sz w:val="22"/>
                <w:szCs w:val="22"/>
              </w:rPr>
              <w:t xml:space="preserve"> support, the school employs a Family Support Worker </w:t>
            </w:r>
            <w:r w:rsidR="00295328">
              <w:rPr>
                <w:sz w:val="22"/>
                <w:szCs w:val="22"/>
              </w:rPr>
              <w:t xml:space="preserve">(qualified </w:t>
            </w:r>
            <w:r w:rsidR="00581545">
              <w:rPr>
                <w:sz w:val="22"/>
                <w:szCs w:val="22"/>
              </w:rPr>
              <w:t>ELSA</w:t>
            </w:r>
            <w:r w:rsidR="00295328">
              <w:rPr>
                <w:sz w:val="22"/>
                <w:szCs w:val="22"/>
              </w:rPr>
              <w:t>)</w:t>
            </w:r>
            <w:r>
              <w:rPr>
                <w:sz w:val="22"/>
                <w:szCs w:val="22"/>
              </w:rPr>
              <w:t>, who might work individually with children or might support pupils in a more holistic way (</w:t>
            </w:r>
            <w:proofErr w:type="gramStart"/>
            <w:r>
              <w:rPr>
                <w:sz w:val="22"/>
                <w:szCs w:val="22"/>
              </w:rPr>
              <w:t>e.g.</w:t>
            </w:r>
            <w:proofErr w:type="gramEnd"/>
            <w:r>
              <w:rPr>
                <w:sz w:val="22"/>
                <w:szCs w:val="22"/>
              </w:rPr>
              <w:t xml:space="preserve"> family support, peer support etc.). </w:t>
            </w:r>
            <w:r w:rsidRPr="00F255DD">
              <w:rPr>
                <w:sz w:val="22"/>
                <w:szCs w:val="22"/>
              </w:rPr>
              <w:t xml:space="preserve">We have a range of interventions to support pupils experiencing difficulties with emotions or relationships, and we use a range of assessment tools to help us monitor this area of pupil development. </w:t>
            </w:r>
            <w:r w:rsidR="00295328">
              <w:rPr>
                <w:sz w:val="22"/>
                <w:szCs w:val="22"/>
              </w:rPr>
              <w:t xml:space="preserve">We also have weekly access to the Mental Health Support Team who work with individual children, groups and parents. </w:t>
            </w:r>
          </w:p>
          <w:p w14:paraId="23F0543A" w14:textId="77777777" w:rsidR="00007720" w:rsidRPr="00DB7B1A" w:rsidRDefault="00007720" w:rsidP="00FA236D">
            <w:pPr>
              <w:pStyle w:val="Default"/>
              <w:rPr>
                <w:i/>
                <w:iCs/>
                <w:color w:val="808080"/>
                <w:sz w:val="22"/>
                <w:szCs w:val="22"/>
              </w:rPr>
            </w:pPr>
          </w:p>
        </w:tc>
      </w:tr>
      <w:tr w:rsidR="00007720" w:rsidRPr="004B08E8" w14:paraId="4C645BD6" w14:textId="77777777">
        <w:trPr>
          <w:trHeight w:val="144"/>
        </w:trPr>
        <w:tc>
          <w:tcPr>
            <w:tcW w:w="14726" w:type="dxa"/>
          </w:tcPr>
          <w:p w14:paraId="72D0B95F" w14:textId="77777777" w:rsidR="00007720" w:rsidRPr="00F649BF" w:rsidRDefault="00007720" w:rsidP="00FA236D">
            <w:pPr>
              <w:pStyle w:val="Default"/>
              <w:rPr>
                <w:b/>
                <w:bCs/>
                <w:sz w:val="22"/>
                <w:szCs w:val="22"/>
              </w:rPr>
            </w:pPr>
            <w:r w:rsidRPr="00F649BF">
              <w:rPr>
                <w:b/>
                <w:bCs/>
                <w:sz w:val="22"/>
                <w:szCs w:val="22"/>
              </w:rPr>
              <w:t>What support is there for behaviour, avoiding exclusions and increasing attendance?</w:t>
            </w:r>
          </w:p>
        </w:tc>
      </w:tr>
      <w:tr w:rsidR="00007720" w:rsidRPr="004B08E8" w14:paraId="6D0EE008" w14:textId="77777777">
        <w:trPr>
          <w:trHeight w:val="144"/>
        </w:trPr>
        <w:tc>
          <w:tcPr>
            <w:tcW w:w="14726" w:type="dxa"/>
          </w:tcPr>
          <w:p w14:paraId="164C6E8F" w14:textId="77777777" w:rsidR="00007720" w:rsidRDefault="00007720" w:rsidP="00AD0FF6">
            <w:pPr>
              <w:pStyle w:val="Default"/>
              <w:rPr>
                <w:sz w:val="22"/>
                <w:szCs w:val="22"/>
              </w:rPr>
            </w:pPr>
            <w:r>
              <w:rPr>
                <w:b/>
                <w:bCs/>
                <w:sz w:val="22"/>
                <w:szCs w:val="22"/>
              </w:rPr>
              <w:t xml:space="preserve">BEHAVIOUR </w:t>
            </w:r>
          </w:p>
          <w:p w14:paraId="0D3A261D" w14:textId="77777777" w:rsidR="00007720" w:rsidRDefault="00007720" w:rsidP="00AD0FF6">
            <w:pPr>
              <w:pStyle w:val="Default"/>
              <w:rPr>
                <w:sz w:val="22"/>
                <w:szCs w:val="22"/>
              </w:rPr>
            </w:pPr>
            <w:r>
              <w:rPr>
                <w:sz w:val="22"/>
                <w:szCs w:val="22"/>
              </w:rPr>
              <w:t>The school has a clear behaviour policy which is implemented consistently. Where pupils are unable to follow this policy or require additional support with behaviour</w:t>
            </w:r>
            <w:r w:rsidR="003E0F8C">
              <w:rPr>
                <w:sz w:val="22"/>
                <w:szCs w:val="22"/>
              </w:rPr>
              <w:t>,</w:t>
            </w:r>
            <w:r>
              <w:rPr>
                <w:sz w:val="22"/>
                <w:szCs w:val="22"/>
              </w:rPr>
              <w:t xml:space="preserve"> a range of measures are used to support them in adhering to the school rules. For some pupils this involves alternative arrangements at key “trigger points” during the day, for others this may involve a “time out” arrangement enabling pupils to find a designated safe space at times of stress. A key focus of the school in supporting pup</w:t>
            </w:r>
            <w:r w:rsidR="003E0F8C">
              <w:rPr>
                <w:sz w:val="22"/>
                <w:szCs w:val="22"/>
              </w:rPr>
              <w:t>ils whose behaviour challenges</w:t>
            </w:r>
            <w:r>
              <w:rPr>
                <w:sz w:val="22"/>
                <w:szCs w:val="22"/>
              </w:rPr>
              <w:t xml:space="preserve"> is to firstly understand this behaviour. Our focus is on proactively avoiding behaviours, deescalating emotional incidents, and supporting pupils to change their own behaviours. We work flexibly in response to pupil behaviour, and aim to find creative strategies to support pupils in managing their behaviour. </w:t>
            </w:r>
          </w:p>
          <w:p w14:paraId="0AD4E8ED" w14:textId="77777777" w:rsidR="00007720" w:rsidRDefault="00007720" w:rsidP="00AD0FF6">
            <w:pPr>
              <w:pStyle w:val="Default"/>
              <w:rPr>
                <w:sz w:val="22"/>
                <w:szCs w:val="22"/>
              </w:rPr>
            </w:pPr>
            <w:r>
              <w:rPr>
                <w:b/>
                <w:bCs/>
                <w:sz w:val="22"/>
                <w:szCs w:val="22"/>
              </w:rPr>
              <w:t xml:space="preserve">EXCLUSION </w:t>
            </w:r>
          </w:p>
          <w:p w14:paraId="24F87D07" w14:textId="72203DB2" w:rsidR="00007720" w:rsidRDefault="00007720" w:rsidP="00AD0FF6">
            <w:pPr>
              <w:pStyle w:val="Default"/>
              <w:rPr>
                <w:sz w:val="22"/>
                <w:szCs w:val="22"/>
              </w:rPr>
            </w:pPr>
            <w:r>
              <w:rPr>
                <w:sz w:val="22"/>
                <w:szCs w:val="22"/>
              </w:rPr>
              <w:t xml:space="preserve">It is very rare that we would consider exclusion for any pupil. A copy of the school’s exclusion policy can be </w:t>
            </w:r>
            <w:r w:rsidR="00295328">
              <w:rPr>
                <w:sz w:val="22"/>
                <w:szCs w:val="22"/>
              </w:rPr>
              <w:t xml:space="preserve">found </w:t>
            </w:r>
            <w:r w:rsidR="007342DA">
              <w:rPr>
                <w:sz w:val="22"/>
                <w:szCs w:val="22"/>
              </w:rPr>
              <w:t>on the website.</w:t>
            </w:r>
          </w:p>
          <w:p w14:paraId="6BE14078" w14:textId="77777777" w:rsidR="00007720" w:rsidRDefault="00007720" w:rsidP="00AD0FF6">
            <w:pPr>
              <w:pStyle w:val="Default"/>
              <w:rPr>
                <w:sz w:val="22"/>
                <w:szCs w:val="22"/>
              </w:rPr>
            </w:pPr>
            <w:r>
              <w:rPr>
                <w:b/>
                <w:bCs/>
                <w:sz w:val="22"/>
                <w:szCs w:val="22"/>
              </w:rPr>
              <w:t xml:space="preserve">ATTENDANCE </w:t>
            </w:r>
          </w:p>
          <w:p w14:paraId="3B732E03" w14:textId="64A5E786" w:rsidR="00007720" w:rsidRDefault="00007720" w:rsidP="00AD0FF6">
            <w:pPr>
              <w:pStyle w:val="Default"/>
              <w:rPr>
                <w:b/>
                <w:bCs/>
                <w:sz w:val="22"/>
                <w:szCs w:val="22"/>
              </w:rPr>
            </w:pPr>
            <w:r>
              <w:rPr>
                <w:sz w:val="22"/>
                <w:szCs w:val="22"/>
              </w:rPr>
              <w:t>We take active steps to improve attend</w:t>
            </w:r>
            <w:r w:rsidR="007342DA">
              <w:rPr>
                <w:sz w:val="22"/>
                <w:szCs w:val="22"/>
              </w:rPr>
              <w:t>ance. Our Family Support Worker</w:t>
            </w:r>
            <w:r>
              <w:rPr>
                <w:sz w:val="22"/>
                <w:szCs w:val="22"/>
              </w:rPr>
              <w:t xml:space="preserve"> work</w:t>
            </w:r>
            <w:r w:rsidR="007342DA">
              <w:rPr>
                <w:sz w:val="22"/>
                <w:szCs w:val="22"/>
              </w:rPr>
              <w:t>s</w:t>
            </w:r>
            <w:r>
              <w:rPr>
                <w:sz w:val="22"/>
                <w:szCs w:val="22"/>
              </w:rPr>
              <w:t xml:space="preserve"> closely with families where attendance is of concern to find </w:t>
            </w:r>
            <w:r w:rsidR="007342DA">
              <w:rPr>
                <w:sz w:val="22"/>
                <w:szCs w:val="22"/>
              </w:rPr>
              <w:t xml:space="preserve">remove barriers to increase attendance. </w:t>
            </w:r>
            <w:r>
              <w:rPr>
                <w:sz w:val="22"/>
                <w:szCs w:val="22"/>
              </w:rPr>
              <w:t xml:space="preserve"> </w:t>
            </w:r>
          </w:p>
          <w:p w14:paraId="4CB8EAA7" w14:textId="77777777" w:rsidR="00007720" w:rsidRPr="004B08E8" w:rsidRDefault="00007720" w:rsidP="00FA236D">
            <w:pPr>
              <w:pStyle w:val="Default"/>
              <w:rPr>
                <w:b/>
                <w:bCs/>
                <w:sz w:val="22"/>
                <w:szCs w:val="22"/>
              </w:rPr>
            </w:pPr>
          </w:p>
        </w:tc>
      </w:tr>
    </w:tbl>
    <w:p w14:paraId="6EB58B2A" w14:textId="77777777" w:rsidR="00007720" w:rsidRDefault="00007720" w:rsidP="004716A7">
      <w:pPr>
        <w:pStyle w:val="NoSpacing"/>
      </w:pPr>
    </w:p>
    <w:tbl>
      <w:tblPr>
        <w:tblW w:w="147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6"/>
      </w:tblGrid>
      <w:tr w:rsidR="00007720" w:rsidRPr="004B08E8" w14:paraId="7B6B0F69" w14:textId="77777777">
        <w:trPr>
          <w:trHeight w:val="144"/>
          <w:tblHeader/>
        </w:trPr>
        <w:tc>
          <w:tcPr>
            <w:tcW w:w="14726" w:type="dxa"/>
            <w:shd w:val="clear" w:color="auto" w:fill="76923C"/>
          </w:tcPr>
          <w:p w14:paraId="74BFC164" w14:textId="59EBDCE9" w:rsidR="00007720" w:rsidRDefault="00007720" w:rsidP="0017222B">
            <w:pPr>
              <w:pStyle w:val="NoSpacing"/>
              <w:jc w:val="center"/>
            </w:pPr>
            <w:r>
              <w:br w:type="page"/>
            </w:r>
            <w:hyperlink w:anchor="FRONT" w:history="1">
              <w:r w:rsidRPr="004C74E5">
                <w:rPr>
                  <w:rStyle w:val="Hyperlink"/>
                  <w:color w:val="FFFFFF"/>
                  <w:sz w:val="24"/>
                  <w:szCs w:val="24"/>
                </w:rPr>
                <w:t>--------------------------------------------------------------- Click here to return to the front page ----------------------------------------------------------</w:t>
              </w:r>
            </w:hyperlink>
          </w:p>
        </w:tc>
      </w:tr>
      <w:tr w:rsidR="00007720" w:rsidRPr="004B08E8" w14:paraId="5C1B297D" w14:textId="77777777">
        <w:trPr>
          <w:trHeight w:val="144"/>
          <w:tblHeader/>
        </w:trPr>
        <w:tc>
          <w:tcPr>
            <w:tcW w:w="14726" w:type="dxa"/>
            <w:shd w:val="clear" w:color="auto" w:fill="FFFF99"/>
          </w:tcPr>
          <w:p w14:paraId="553B3989" w14:textId="77777777" w:rsidR="00007720" w:rsidRPr="004B08E8" w:rsidRDefault="00007720" w:rsidP="00FB1E2A">
            <w:pPr>
              <w:pStyle w:val="Default"/>
              <w:rPr>
                <w:b/>
                <w:bCs/>
              </w:rPr>
            </w:pPr>
            <w:r>
              <w:rPr>
                <w:color w:val="auto"/>
                <w:sz w:val="22"/>
                <w:szCs w:val="22"/>
              </w:rPr>
              <w:br w:type="page"/>
            </w:r>
            <w:bookmarkStart w:id="4" w:name="Roles"/>
            <w:bookmarkEnd w:id="4"/>
            <w:r w:rsidRPr="004B08E8">
              <w:rPr>
                <w:b/>
                <w:bCs/>
              </w:rPr>
              <w:t xml:space="preserve">Working Together &amp; Roles </w:t>
            </w:r>
          </w:p>
        </w:tc>
      </w:tr>
      <w:tr w:rsidR="00007720" w:rsidRPr="004B08E8" w14:paraId="1E7EB5CF" w14:textId="77777777">
        <w:trPr>
          <w:trHeight w:val="144"/>
        </w:trPr>
        <w:tc>
          <w:tcPr>
            <w:tcW w:w="14726" w:type="dxa"/>
          </w:tcPr>
          <w:p w14:paraId="19138FC2" w14:textId="77777777" w:rsidR="00007720" w:rsidRPr="004B08E8" w:rsidRDefault="00007720" w:rsidP="00955286">
            <w:pPr>
              <w:pStyle w:val="Default"/>
              <w:rPr>
                <w:b/>
                <w:bCs/>
                <w:sz w:val="22"/>
                <w:szCs w:val="22"/>
              </w:rPr>
            </w:pPr>
            <w:r w:rsidRPr="004B08E8">
              <w:rPr>
                <w:b/>
                <w:bCs/>
                <w:sz w:val="22"/>
                <w:szCs w:val="22"/>
              </w:rPr>
              <w:t xml:space="preserve">What is the role of </w:t>
            </w:r>
            <w:r>
              <w:rPr>
                <w:b/>
                <w:bCs/>
                <w:sz w:val="22"/>
                <w:szCs w:val="22"/>
              </w:rPr>
              <w:t xml:space="preserve">my child or young person’s </w:t>
            </w:r>
            <w:r w:rsidRPr="004B08E8">
              <w:rPr>
                <w:b/>
                <w:bCs/>
                <w:sz w:val="22"/>
                <w:szCs w:val="22"/>
              </w:rPr>
              <w:t>class teacher?</w:t>
            </w:r>
          </w:p>
        </w:tc>
      </w:tr>
      <w:tr w:rsidR="00007720" w:rsidRPr="004B08E8" w14:paraId="64530446" w14:textId="77777777">
        <w:trPr>
          <w:trHeight w:val="144"/>
        </w:trPr>
        <w:tc>
          <w:tcPr>
            <w:tcW w:w="14726" w:type="dxa"/>
          </w:tcPr>
          <w:p w14:paraId="7E117FBE" w14:textId="77777777" w:rsidR="00007720" w:rsidRDefault="00007720" w:rsidP="00AD0FF6">
            <w:pPr>
              <w:pStyle w:val="Default"/>
              <w:rPr>
                <w:sz w:val="22"/>
                <w:szCs w:val="22"/>
              </w:rPr>
            </w:pPr>
            <w:r>
              <w:rPr>
                <w:sz w:val="22"/>
                <w:szCs w:val="22"/>
              </w:rPr>
              <w:t>The class teacher has the o</w:t>
            </w:r>
            <w:r w:rsidR="003E0F8C">
              <w:rPr>
                <w:sz w:val="22"/>
                <w:szCs w:val="22"/>
              </w:rPr>
              <w:t>verall responsibility for pupil</w:t>
            </w:r>
            <w:r>
              <w:rPr>
                <w:sz w:val="22"/>
                <w:szCs w:val="22"/>
              </w:rPr>
              <w:t>s</w:t>
            </w:r>
            <w:r w:rsidR="003E0F8C">
              <w:rPr>
                <w:sz w:val="22"/>
                <w:szCs w:val="22"/>
              </w:rPr>
              <w:t>’</w:t>
            </w:r>
            <w:r>
              <w:rPr>
                <w:sz w:val="22"/>
                <w:szCs w:val="22"/>
              </w:rPr>
              <w:t xml:space="preserve"> learning and their day to day well- being in school. They are the first port of call for pupils and parents, and act as a hub f</w:t>
            </w:r>
            <w:r w:rsidR="003E0F8C">
              <w:rPr>
                <w:sz w:val="22"/>
                <w:szCs w:val="22"/>
              </w:rPr>
              <w:t>or information about the pupil.</w:t>
            </w:r>
            <w:r>
              <w:rPr>
                <w:sz w:val="22"/>
                <w:szCs w:val="22"/>
              </w:rPr>
              <w:t xml:space="preserve"> Class teachers are expected to plan and deliver appropriate learning opportunities for pupils, and to ensure that any resources in place to support pupil learning are used efficiently. </w:t>
            </w:r>
          </w:p>
          <w:p w14:paraId="005E890C" w14:textId="718B0795" w:rsidR="00007720" w:rsidRPr="004B08E8" w:rsidRDefault="00007720" w:rsidP="00AD0FF6">
            <w:pPr>
              <w:pStyle w:val="Default"/>
              <w:rPr>
                <w:b/>
                <w:bCs/>
                <w:sz w:val="22"/>
                <w:szCs w:val="22"/>
              </w:rPr>
            </w:pPr>
            <w:r w:rsidRPr="002F25F1">
              <w:rPr>
                <w:sz w:val="22"/>
                <w:szCs w:val="22"/>
              </w:rPr>
              <w:t xml:space="preserve">Those </w:t>
            </w:r>
            <w:r w:rsidR="003E0F8C">
              <w:rPr>
                <w:sz w:val="22"/>
                <w:szCs w:val="22"/>
              </w:rPr>
              <w:t xml:space="preserve">pupils </w:t>
            </w:r>
            <w:r w:rsidR="007342DA">
              <w:rPr>
                <w:sz w:val="22"/>
                <w:szCs w:val="22"/>
              </w:rPr>
              <w:t>who are members of the Resource P</w:t>
            </w:r>
            <w:r w:rsidR="00DC7139" w:rsidRPr="002F25F1">
              <w:rPr>
                <w:sz w:val="22"/>
                <w:szCs w:val="22"/>
              </w:rPr>
              <w:t>rovision</w:t>
            </w:r>
            <w:r w:rsidRPr="002F25F1">
              <w:rPr>
                <w:sz w:val="22"/>
                <w:szCs w:val="22"/>
              </w:rPr>
              <w:t xml:space="preserve"> will be registered as part of a mainstream class, and the expectation is that their education will be </w:t>
            </w:r>
            <w:r w:rsidR="007342DA">
              <w:rPr>
                <w:sz w:val="22"/>
                <w:szCs w:val="22"/>
              </w:rPr>
              <w:t>planned and assessed</w:t>
            </w:r>
            <w:r w:rsidRPr="002F25F1">
              <w:rPr>
                <w:sz w:val="22"/>
                <w:szCs w:val="22"/>
              </w:rPr>
              <w:t xml:space="preserve"> by the class teacher, supported by additional school staff. </w:t>
            </w:r>
            <w:r w:rsidR="007342DA">
              <w:rPr>
                <w:sz w:val="22"/>
                <w:szCs w:val="22"/>
              </w:rPr>
              <w:t xml:space="preserve">Children accessing RP do so for a minimum of 50% of their school timetable. </w:t>
            </w:r>
          </w:p>
          <w:p w14:paraId="45BC4FED" w14:textId="77777777" w:rsidR="00007720" w:rsidRPr="004B08E8" w:rsidRDefault="00007720" w:rsidP="00FB1E2A">
            <w:pPr>
              <w:pStyle w:val="Default"/>
              <w:rPr>
                <w:b/>
                <w:bCs/>
                <w:sz w:val="22"/>
                <w:szCs w:val="22"/>
              </w:rPr>
            </w:pPr>
          </w:p>
        </w:tc>
      </w:tr>
      <w:tr w:rsidR="00007720" w:rsidRPr="004B08E8" w14:paraId="774A08F5" w14:textId="77777777">
        <w:trPr>
          <w:trHeight w:val="144"/>
        </w:trPr>
        <w:tc>
          <w:tcPr>
            <w:tcW w:w="14726" w:type="dxa"/>
          </w:tcPr>
          <w:p w14:paraId="5FD7DD1A" w14:textId="77777777" w:rsidR="00007720" w:rsidRPr="004B08E8" w:rsidRDefault="00007720" w:rsidP="00FB1E2A">
            <w:pPr>
              <w:pStyle w:val="Default"/>
              <w:rPr>
                <w:b/>
                <w:bCs/>
                <w:color w:val="auto"/>
                <w:sz w:val="22"/>
                <w:szCs w:val="22"/>
                <w:u w:val="single"/>
              </w:rPr>
            </w:pPr>
            <w:r w:rsidRPr="004B08E8">
              <w:rPr>
                <w:b/>
                <w:bCs/>
                <w:color w:val="auto"/>
                <w:sz w:val="22"/>
                <w:szCs w:val="22"/>
              </w:rPr>
              <w:t>W</w:t>
            </w:r>
            <w:r>
              <w:rPr>
                <w:b/>
                <w:bCs/>
                <w:color w:val="auto"/>
                <w:sz w:val="22"/>
                <w:szCs w:val="22"/>
              </w:rPr>
              <w:t>ho else has a role in my child</w:t>
            </w:r>
            <w:r w:rsidRPr="004B08E8">
              <w:rPr>
                <w:b/>
                <w:bCs/>
                <w:color w:val="auto"/>
                <w:sz w:val="22"/>
                <w:szCs w:val="22"/>
              </w:rPr>
              <w:t xml:space="preserve"> or young person</w:t>
            </w:r>
            <w:r>
              <w:rPr>
                <w:b/>
                <w:bCs/>
                <w:color w:val="auto"/>
                <w:sz w:val="22"/>
                <w:szCs w:val="22"/>
              </w:rPr>
              <w:t>’s</w:t>
            </w:r>
            <w:r w:rsidRPr="004B08E8">
              <w:rPr>
                <w:b/>
                <w:bCs/>
                <w:color w:val="auto"/>
                <w:sz w:val="22"/>
                <w:szCs w:val="22"/>
              </w:rPr>
              <w:t xml:space="preserve"> education?</w:t>
            </w:r>
          </w:p>
        </w:tc>
      </w:tr>
      <w:tr w:rsidR="00007720" w:rsidRPr="004B08E8" w14:paraId="751186EC" w14:textId="77777777">
        <w:trPr>
          <w:trHeight w:val="144"/>
        </w:trPr>
        <w:tc>
          <w:tcPr>
            <w:tcW w:w="14726" w:type="dxa"/>
          </w:tcPr>
          <w:p w14:paraId="6E468906" w14:textId="69D79976" w:rsidR="00007720" w:rsidRDefault="00007720" w:rsidP="00AD0FF6">
            <w:pPr>
              <w:pStyle w:val="Default"/>
              <w:rPr>
                <w:sz w:val="22"/>
                <w:szCs w:val="22"/>
              </w:rPr>
            </w:pPr>
            <w:r>
              <w:rPr>
                <w:sz w:val="22"/>
                <w:szCs w:val="22"/>
              </w:rPr>
              <w:t xml:space="preserve">The </w:t>
            </w:r>
            <w:r w:rsidR="007342DA">
              <w:rPr>
                <w:sz w:val="22"/>
                <w:szCs w:val="22"/>
              </w:rPr>
              <w:t>Principal</w:t>
            </w:r>
            <w:r>
              <w:rPr>
                <w:sz w:val="22"/>
                <w:szCs w:val="22"/>
              </w:rPr>
              <w:t xml:space="preserve"> oversees the running of the school, ensuring that all elements of a pupil’s education are in place. </w:t>
            </w:r>
          </w:p>
          <w:p w14:paraId="2303AC49" w14:textId="00311519" w:rsidR="00007720" w:rsidRDefault="00007720" w:rsidP="00AD0FF6">
            <w:pPr>
              <w:pStyle w:val="Default"/>
              <w:rPr>
                <w:sz w:val="22"/>
                <w:szCs w:val="22"/>
              </w:rPr>
            </w:pPr>
            <w:r>
              <w:rPr>
                <w:sz w:val="22"/>
                <w:szCs w:val="22"/>
              </w:rPr>
              <w:t xml:space="preserve">The school </w:t>
            </w:r>
            <w:r w:rsidR="00BD01FA" w:rsidRPr="002F25F1">
              <w:rPr>
                <w:sz w:val="22"/>
                <w:szCs w:val="22"/>
              </w:rPr>
              <w:t>SENCO</w:t>
            </w:r>
            <w:r w:rsidR="007342DA">
              <w:rPr>
                <w:sz w:val="22"/>
                <w:szCs w:val="22"/>
              </w:rPr>
              <w:t xml:space="preserve"> / Assistant SENCO</w:t>
            </w:r>
            <w:r>
              <w:rPr>
                <w:sz w:val="22"/>
                <w:szCs w:val="22"/>
              </w:rPr>
              <w:t xml:space="preserve"> have responsibility for co-ordinating the provision for pupils with SEND. They may work individually with pupils, and carry out assessments where required, and will usually host formal meeting</w:t>
            </w:r>
            <w:r w:rsidR="003E0F8C">
              <w:rPr>
                <w:sz w:val="22"/>
                <w:szCs w:val="22"/>
              </w:rPr>
              <w:t>s</w:t>
            </w:r>
            <w:r>
              <w:rPr>
                <w:sz w:val="22"/>
                <w:szCs w:val="22"/>
              </w:rPr>
              <w:t xml:space="preserve"> such as annual reviews. </w:t>
            </w:r>
          </w:p>
          <w:p w14:paraId="5EF51ECB" w14:textId="77777777" w:rsidR="003E0F8C" w:rsidRDefault="003E0F8C" w:rsidP="00AD0FF6">
            <w:pPr>
              <w:pStyle w:val="Default"/>
              <w:rPr>
                <w:sz w:val="22"/>
                <w:szCs w:val="22"/>
              </w:rPr>
            </w:pPr>
          </w:p>
          <w:p w14:paraId="7CAB4D60" w14:textId="77777777" w:rsidR="00007720" w:rsidRDefault="00007720" w:rsidP="00AD0FF6">
            <w:pPr>
              <w:pStyle w:val="Default"/>
              <w:rPr>
                <w:sz w:val="22"/>
                <w:szCs w:val="22"/>
              </w:rPr>
            </w:pPr>
            <w:r>
              <w:rPr>
                <w:sz w:val="22"/>
                <w:szCs w:val="22"/>
              </w:rPr>
              <w:t xml:space="preserve">In addition to the class teacher and SENCO pupils might come into contact with the following: </w:t>
            </w:r>
          </w:p>
          <w:p w14:paraId="52C450D6" w14:textId="0C6AC9C0" w:rsidR="00007720" w:rsidRPr="003E0F8C" w:rsidRDefault="00007720" w:rsidP="003E0F8C">
            <w:pPr>
              <w:pStyle w:val="Default"/>
              <w:numPr>
                <w:ilvl w:val="0"/>
                <w:numId w:val="30"/>
              </w:numPr>
              <w:rPr>
                <w:sz w:val="22"/>
                <w:szCs w:val="22"/>
              </w:rPr>
            </w:pPr>
            <w:r>
              <w:rPr>
                <w:sz w:val="22"/>
                <w:szCs w:val="22"/>
              </w:rPr>
              <w:t>The Family Support Worker</w:t>
            </w:r>
            <w:r w:rsidR="007342DA">
              <w:rPr>
                <w:sz w:val="22"/>
                <w:szCs w:val="22"/>
              </w:rPr>
              <w:t xml:space="preserve"> </w:t>
            </w:r>
            <w:r>
              <w:rPr>
                <w:sz w:val="22"/>
                <w:szCs w:val="22"/>
              </w:rPr>
              <w:t xml:space="preserve">has responsibility for ensuring the pastoral needs of pupils are met (parental consent required for regular planned contact). </w:t>
            </w:r>
          </w:p>
          <w:p w14:paraId="505E1069" w14:textId="1F317351" w:rsidR="003E0F8C" w:rsidRDefault="00007720" w:rsidP="00AD0FF6">
            <w:pPr>
              <w:pStyle w:val="Default"/>
              <w:numPr>
                <w:ilvl w:val="0"/>
                <w:numId w:val="30"/>
              </w:numPr>
              <w:rPr>
                <w:sz w:val="22"/>
                <w:szCs w:val="22"/>
              </w:rPr>
            </w:pPr>
            <w:r w:rsidRPr="007F1C7E">
              <w:rPr>
                <w:sz w:val="22"/>
                <w:szCs w:val="22"/>
              </w:rPr>
              <w:t xml:space="preserve">The </w:t>
            </w:r>
            <w:r w:rsidR="007342DA">
              <w:rPr>
                <w:sz w:val="22"/>
                <w:szCs w:val="22"/>
              </w:rPr>
              <w:t>Resource Provision staff</w:t>
            </w:r>
            <w:r w:rsidRPr="007F1C7E">
              <w:rPr>
                <w:sz w:val="22"/>
                <w:szCs w:val="22"/>
              </w:rPr>
              <w:t xml:space="preserve"> are specialists in supporting pupils with a range of needs and might work individually with pupils or advise other staff</w:t>
            </w:r>
            <w:r>
              <w:rPr>
                <w:sz w:val="22"/>
                <w:szCs w:val="22"/>
              </w:rPr>
              <w:t>.</w:t>
            </w:r>
          </w:p>
          <w:p w14:paraId="43A870D9" w14:textId="77777777" w:rsidR="003E0F8C" w:rsidRDefault="00007720" w:rsidP="003E0F8C">
            <w:pPr>
              <w:pStyle w:val="Default"/>
              <w:numPr>
                <w:ilvl w:val="0"/>
                <w:numId w:val="31"/>
              </w:numPr>
              <w:rPr>
                <w:sz w:val="22"/>
                <w:szCs w:val="22"/>
              </w:rPr>
            </w:pPr>
            <w:r w:rsidRPr="003E0F8C">
              <w:rPr>
                <w:sz w:val="22"/>
                <w:szCs w:val="22"/>
              </w:rPr>
              <w:t xml:space="preserve">External </w:t>
            </w:r>
            <w:r w:rsidR="003A7832" w:rsidRPr="003E0F8C">
              <w:rPr>
                <w:sz w:val="22"/>
                <w:szCs w:val="22"/>
              </w:rPr>
              <w:t>agencies</w:t>
            </w:r>
            <w:r w:rsidRPr="003E0F8C">
              <w:rPr>
                <w:sz w:val="22"/>
                <w:szCs w:val="22"/>
              </w:rPr>
              <w:t xml:space="preserve"> or </w:t>
            </w:r>
            <w:r w:rsidR="003A7832" w:rsidRPr="003E0F8C">
              <w:rPr>
                <w:sz w:val="22"/>
                <w:szCs w:val="22"/>
              </w:rPr>
              <w:t>specialists may</w:t>
            </w:r>
            <w:r w:rsidRPr="003E0F8C">
              <w:rPr>
                <w:sz w:val="22"/>
                <w:szCs w:val="22"/>
              </w:rPr>
              <w:t xml:space="preserve"> provide additional advice and support. Their involvement will always be with the consent of the parent / carer. </w:t>
            </w:r>
          </w:p>
          <w:p w14:paraId="2FFE1378" w14:textId="4721A638" w:rsidR="00007720" w:rsidRDefault="00007720" w:rsidP="003E0F8C">
            <w:pPr>
              <w:pStyle w:val="Default"/>
              <w:numPr>
                <w:ilvl w:val="0"/>
                <w:numId w:val="31"/>
              </w:numPr>
              <w:rPr>
                <w:sz w:val="22"/>
                <w:szCs w:val="22"/>
              </w:rPr>
            </w:pPr>
            <w:r>
              <w:rPr>
                <w:sz w:val="22"/>
                <w:szCs w:val="22"/>
              </w:rPr>
              <w:t xml:space="preserve">For pupils with the highest levels of need, an additional adult might be </w:t>
            </w:r>
            <w:r w:rsidR="003A7832">
              <w:rPr>
                <w:sz w:val="22"/>
                <w:szCs w:val="22"/>
              </w:rPr>
              <w:t>assigned to</w:t>
            </w:r>
            <w:r>
              <w:rPr>
                <w:sz w:val="22"/>
                <w:szCs w:val="22"/>
              </w:rPr>
              <w:t xml:space="preserve"> work with the pupils who,</w:t>
            </w:r>
            <w:r w:rsidRPr="007F1C7E">
              <w:rPr>
                <w:sz w:val="22"/>
                <w:szCs w:val="22"/>
              </w:rPr>
              <w:t xml:space="preserve"> in a</w:t>
            </w:r>
            <w:r>
              <w:rPr>
                <w:sz w:val="22"/>
                <w:szCs w:val="22"/>
              </w:rPr>
              <w:t>ddition to the class teacher,</w:t>
            </w:r>
            <w:r w:rsidRPr="007F1C7E">
              <w:rPr>
                <w:sz w:val="22"/>
                <w:szCs w:val="22"/>
              </w:rPr>
              <w:t xml:space="preserve"> will act as a hub for information about the pupil.</w:t>
            </w:r>
            <w:r>
              <w:rPr>
                <w:sz w:val="22"/>
                <w:szCs w:val="22"/>
              </w:rPr>
              <w:t xml:space="preserve"> </w:t>
            </w:r>
          </w:p>
          <w:p w14:paraId="413DA5E1" w14:textId="77777777" w:rsidR="00007720" w:rsidRPr="004B08E8" w:rsidRDefault="00007720" w:rsidP="00FB1E2A">
            <w:pPr>
              <w:pStyle w:val="Default"/>
              <w:rPr>
                <w:b/>
                <w:bCs/>
                <w:sz w:val="22"/>
                <w:szCs w:val="22"/>
              </w:rPr>
            </w:pPr>
          </w:p>
        </w:tc>
      </w:tr>
      <w:tr w:rsidR="00007720" w:rsidRPr="004B08E8" w14:paraId="7A5B54BB" w14:textId="77777777">
        <w:trPr>
          <w:trHeight w:val="144"/>
        </w:trPr>
        <w:tc>
          <w:tcPr>
            <w:tcW w:w="14726" w:type="dxa"/>
          </w:tcPr>
          <w:p w14:paraId="3C71F1F0" w14:textId="77777777" w:rsidR="00007720" w:rsidRPr="004B08E8" w:rsidRDefault="00007720" w:rsidP="00050046">
            <w:pPr>
              <w:pStyle w:val="Default"/>
              <w:rPr>
                <w:b/>
                <w:bCs/>
                <w:sz w:val="22"/>
                <w:szCs w:val="22"/>
              </w:rPr>
            </w:pPr>
            <w:r w:rsidRPr="004B08E8">
              <w:rPr>
                <w:b/>
                <w:bCs/>
                <w:sz w:val="22"/>
                <w:szCs w:val="22"/>
              </w:rPr>
              <w:t xml:space="preserve">How does the </w:t>
            </w:r>
            <w:r>
              <w:rPr>
                <w:b/>
                <w:bCs/>
                <w:sz w:val="22"/>
                <w:szCs w:val="22"/>
              </w:rPr>
              <w:t xml:space="preserve">setting, </w:t>
            </w:r>
            <w:r w:rsidRPr="004B08E8">
              <w:rPr>
                <w:b/>
                <w:bCs/>
                <w:sz w:val="22"/>
                <w:szCs w:val="22"/>
              </w:rPr>
              <w:t>school</w:t>
            </w:r>
            <w:r>
              <w:rPr>
                <w:b/>
                <w:bCs/>
                <w:sz w:val="22"/>
                <w:szCs w:val="22"/>
              </w:rPr>
              <w:t xml:space="preserve"> or college</w:t>
            </w:r>
            <w:r w:rsidRPr="004B08E8">
              <w:rPr>
                <w:b/>
                <w:bCs/>
                <w:sz w:val="22"/>
                <w:szCs w:val="22"/>
              </w:rPr>
              <w:t xml:space="preserve"> ensure that information about a child’s SEND or EHC plan is shared and understood by teachers and all relevant staff who come into contact with that child?</w:t>
            </w:r>
          </w:p>
        </w:tc>
      </w:tr>
      <w:tr w:rsidR="00007720" w:rsidRPr="004B08E8" w14:paraId="563F7056" w14:textId="77777777">
        <w:trPr>
          <w:trHeight w:val="144"/>
        </w:trPr>
        <w:tc>
          <w:tcPr>
            <w:tcW w:w="14726" w:type="dxa"/>
          </w:tcPr>
          <w:p w14:paraId="1CCE9441" w14:textId="70F28A3B" w:rsidR="00007720" w:rsidRPr="004B08E8" w:rsidRDefault="00007720" w:rsidP="00AD0FF6">
            <w:pPr>
              <w:pStyle w:val="Default"/>
              <w:rPr>
                <w:b/>
                <w:bCs/>
                <w:sz w:val="22"/>
                <w:szCs w:val="22"/>
              </w:rPr>
            </w:pPr>
            <w:r w:rsidRPr="007F1C7E">
              <w:rPr>
                <w:sz w:val="22"/>
                <w:szCs w:val="22"/>
              </w:rPr>
              <w:t xml:space="preserve">Systems are in place to ensure information regarding pupils with SEND and medical needs is shared </w:t>
            </w:r>
            <w:r w:rsidR="003A7832" w:rsidRPr="007F1C7E">
              <w:rPr>
                <w:sz w:val="22"/>
                <w:szCs w:val="22"/>
              </w:rPr>
              <w:t>with relevant</w:t>
            </w:r>
            <w:r w:rsidRPr="007F1C7E">
              <w:rPr>
                <w:sz w:val="22"/>
                <w:szCs w:val="22"/>
              </w:rPr>
              <w:t xml:space="preserve"> s</w:t>
            </w:r>
            <w:r w:rsidR="003E0F8C">
              <w:rPr>
                <w:sz w:val="22"/>
                <w:szCs w:val="22"/>
              </w:rPr>
              <w:t>taff.</w:t>
            </w:r>
            <w:r w:rsidRPr="007F1C7E">
              <w:rPr>
                <w:sz w:val="22"/>
                <w:szCs w:val="22"/>
              </w:rPr>
              <w:t xml:space="preserve"> All class teachers and relevant </w:t>
            </w:r>
            <w:r w:rsidR="003A7832" w:rsidRPr="007F1C7E">
              <w:rPr>
                <w:sz w:val="22"/>
                <w:szCs w:val="22"/>
              </w:rPr>
              <w:t>school staff</w:t>
            </w:r>
            <w:r w:rsidRPr="007F1C7E">
              <w:rPr>
                <w:sz w:val="22"/>
                <w:szCs w:val="22"/>
              </w:rPr>
              <w:t xml:space="preserve"> will have access </w:t>
            </w:r>
            <w:r w:rsidR="003A7832" w:rsidRPr="007F1C7E">
              <w:rPr>
                <w:sz w:val="22"/>
                <w:szCs w:val="22"/>
              </w:rPr>
              <w:t>to a</w:t>
            </w:r>
            <w:r w:rsidRPr="007F1C7E">
              <w:rPr>
                <w:sz w:val="22"/>
                <w:szCs w:val="22"/>
              </w:rPr>
              <w:t xml:space="preserve"> copy of personalised support plans</w:t>
            </w:r>
            <w:r>
              <w:rPr>
                <w:sz w:val="22"/>
                <w:szCs w:val="22"/>
              </w:rPr>
              <w:t>, EHC</w:t>
            </w:r>
            <w:r w:rsidR="003E0F8C">
              <w:rPr>
                <w:sz w:val="22"/>
                <w:szCs w:val="22"/>
              </w:rPr>
              <w:t xml:space="preserve"> </w:t>
            </w:r>
            <w:r w:rsidR="00DC7139">
              <w:rPr>
                <w:sz w:val="22"/>
                <w:szCs w:val="22"/>
              </w:rPr>
              <w:t>Plans and</w:t>
            </w:r>
            <w:r>
              <w:rPr>
                <w:sz w:val="22"/>
                <w:szCs w:val="22"/>
              </w:rPr>
              <w:t xml:space="preserve"> there are regular opportunities to discuss the content of these. </w:t>
            </w:r>
          </w:p>
          <w:p w14:paraId="3C1A4114" w14:textId="77777777" w:rsidR="00007720" w:rsidRPr="004B08E8" w:rsidRDefault="00007720" w:rsidP="00050046">
            <w:pPr>
              <w:pStyle w:val="Default"/>
              <w:rPr>
                <w:b/>
                <w:bCs/>
                <w:sz w:val="22"/>
                <w:szCs w:val="22"/>
              </w:rPr>
            </w:pPr>
          </w:p>
        </w:tc>
      </w:tr>
      <w:tr w:rsidR="00007720" w:rsidRPr="004B08E8" w14:paraId="61D15D7E" w14:textId="77777777">
        <w:trPr>
          <w:trHeight w:val="144"/>
        </w:trPr>
        <w:tc>
          <w:tcPr>
            <w:tcW w:w="14726" w:type="dxa"/>
          </w:tcPr>
          <w:p w14:paraId="5AC56570" w14:textId="77777777" w:rsidR="00007720" w:rsidRPr="004B08E8" w:rsidRDefault="00007720" w:rsidP="00080BE7">
            <w:pPr>
              <w:pStyle w:val="Default"/>
              <w:rPr>
                <w:b/>
                <w:bCs/>
                <w:sz w:val="22"/>
                <w:szCs w:val="22"/>
              </w:rPr>
            </w:pPr>
            <w:r w:rsidRPr="004B08E8">
              <w:rPr>
                <w:b/>
                <w:bCs/>
                <w:sz w:val="22"/>
                <w:szCs w:val="22"/>
              </w:rPr>
              <w:t xml:space="preserve">What expertise is available in the </w:t>
            </w:r>
            <w:r>
              <w:rPr>
                <w:b/>
                <w:bCs/>
                <w:sz w:val="22"/>
                <w:szCs w:val="22"/>
              </w:rPr>
              <w:t xml:space="preserve">setting, </w:t>
            </w:r>
            <w:r w:rsidRPr="004B08E8">
              <w:rPr>
                <w:b/>
                <w:bCs/>
                <w:sz w:val="22"/>
                <w:szCs w:val="22"/>
              </w:rPr>
              <w:t>school</w:t>
            </w:r>
            <w:r>
              <w:rPr>
                <w:b/>
                <w:bCs/>
                <w:sz w:val="22"/>
                <w:szCs w:val="22"/>
              </w:rPr>
              <w:t xml:space="preserve"> or college</w:t>
            </w:r>
            <w:r w:rsidRPr="004B08E8">
              <w:rPr>
                <w:b/>
                <w:bCs/>
                <w:sz w:val="22"/>
                <w:szCs w:val="22"/>
              </w:rPr>
              <w:t xml:space="preserve"> in relation to SEND?</w:t>
            </w:r>
            <w:r>
              <w:rPr>
                <w:b/>
                <w:bCs/>
                <w:sz w:val="22"/>
                <w:szCs w:val="22"/>
              </w:rPr>
              <w:t xml:space="preserve"> </w:t>
            </w:r>
            <w:r w:rsidRPr="009847D5">
              <w:rPr>
                <w:b/>
                <w:bCs/>
                <w:i/>
                <w:iCs/>
                <w:color w:val="FF0000"/>
              </w:rPr>
              <w:t>(IRR)</w:t>
            </w:r>
          </w:p>
        </w:tc>
      </w:tr>
      <w:tr w:rsidR="00007720" w:rsidRPr="004B08E8" w14:paraId="5DD3EE75" w14:textId="77777777">
        <w:trPr>
          <w:trHeight w:val="144"/>
        </w:trPr>
        <w:tc>
          <w:tcPr>
            <w:tcW w:w="14726" w:type="dxa"/>
          </w:tcPr>
          <w:p w14:paraId="37FC8284" w14:textId="19BDE742" w:rsidR="00007720" w:rsidRPr="007F1C7E" w:rsidRDefault="00007720" w:rsidP="00AD0FF6">
            <w:pPr>
              <w:pStyle w:val="Default"/>
              <w:rPr>
                <w:sz w:val="22"/>
                <w:szCs w:val="22"/>
              </w:rPr>
            </w:pPr>
            <w:r w:rsidRPr="007F1C7E">
              <w:rPr>
                <w:sz w:val="22"/>
                <w:szCs w:val="22"/>
              </w:rPr>
              <w:t xml:space="preserve">All school staff have a good awareness of SEND through regular staff meetings etc. Regular meetings are held to enable staff to work with the SENCO </w:t>
            </w:r>
            <w:r w:rsidR="007342DA">
              <w:rPr>
                <w:sz w:val="22"/>
                <w:szCs w:val="22"/>
              </w:rPr>
              <w:t xml:space="preserve">/ Assistant SENCO </w:t>
            </w:r>
            <w:r w:rsidRPr="007F1C7E">
              <w:rPr>
                <w:sz w:val="22"/>
                <w:szCs w:val="22"/>
              </w:rPr>
              <w:t xml:space="preserve">to develop their practice in relation to the specific needs of the pupils in their classes. </w:t>
            </w:r>
          </w:p>
          <w:p w14:paraId="6D27D053" w14:textId="4CDF90C3" w:rsidR="00007720" w:rsidRPr="007F1C7E" w:rsidRDefault="003E0F8C" w:rsidP="00AD0FF6">
            <w:pPr>
              <w:pStyle w:val="Default"/>
              <w:rPr>
                <w:sz w:val="22"/>
                <w:szCs w:val="22"/>
              </w:rPr>
            </w:pPr>
            <w:r>
              <w:rPr>
                <w:sz w:val="22"/>
                <w:szCs w:val="22"/>
              </w:rPr>
              <w:t xml:space="preserve">The school </w:t>
            </w:r>
            <w:r w:rsidR="007342DA">
              <w:rPr>
                <w:sz w:val="22"/>
                <w:szCs w:val="22"/>
              </w:rPr>
              <w:t>SENCO has National SENCO Award</w:t>
            </w:r>
            <w:r>
              <w:rPr>
                <w:sz w:val="22"/>
                <w:szCs w:val="22"/>
              </w:rPr>
              <w:t>.</w:t>
            </w:r>
          </w:p>
          <w:p w14:paraId="2B700035" w14:textId="321F7B0E" w:rsidR="00007720" w:rsidRPr="007F1C7E" w:rsidRDefault="00007720" w:rsidP="00AD0FF6">
            <w:pPr>
              <w:pStyle w:val="Default"/>
              <w:rPr>
                <w:sz w:val="22"/>
                <w:szCs w:val="22"/>
              </w:rPr>
            </w:pPr>
            <w:r w:rsidRPr="007F1C7E">
              <w:rPr>
                <w:sz w:val="22"/>
                <w:szCs w:val="22"/>
              </w:rPr>
              <w:t xml:space="preserve">The </w:t>
            </w:r>
            <w:r w:rsidR="007342DA">
              <w:rPr>
                <w:sz w:val="22"/>
                <w:szCs w:val="22"/>
              </w:rPr>
              <w:t>Resource Provision</w:t>
            </w:r>
            <w:r w:rsidRPr="007F1C7E">
              <w:rPr>
                <w:sz w:val="22"/>
                <w:szCs w:val="22"/>
              </w:rPr>
              <w:t xml:space="preserve"> staff </w:t>
            </w:r>
            <w:r w:rsidR="003A7832" w:rsidRPr="007F1C7E">
              <w:rPr>
                <w:sz w:val="22"/>
                <w:szCs w:val="22"/>
              </w:rPr>
              <w:t>have enhanced</w:t>
            </w:r>
            <w:r w:rsidRPr="007F1C7E">
              <w:rPr>
                <w:sz w:val="22"/>
                <w:szCs w:val="22"/>
              </w:rPr>
              <w:t xml:space="preserve"> knowledge experience of supporting pupils </w:t>
            </w:r>
            <w:r w:rsidR="003A7832" w:rsidRPr="007F1C7E">
              <w:rPr>
                <w:sz w:val="22"/>
                <w:szCs w:val="22"/>
              </w:rPr>
              <w:t>with complex</w:t>
            </w:r>
            <w:r w:rsidRPr="007F1C7E">
              <w:rPr>
                <w:sz w:val="22"/>
                <w:szCs w:val="22"/>
              </w:rPr>
              <w:t xml:space="preserve"> </w:t>
            </w:r>
            <w:r w:rsidR="007342DA">
              <w:rPr>
                <w:sz w:val="22"/>
                <w:szCs w:val="22"/>
              </w:rPr>
              <w:t xml:space="preserve">SEMH </w:t>
            </w:r>
            <w:r w:rsidRPr="007F1C7E">
              <w:rPr>
                <w:sz w:val="22"/>
                <w:szCs w:val="22"/>
              </w:rPr>
              <w:t>needs.</w:t>
            </w:r>
          </w:p>
          <w:p w14:paraId="02C4B511" w14:textId="4ADF85A6" w:rsidR="00007720" w:rsidRDefault="00BC3368" w:rsidP="00050046">
            <w:pPr>
              <w:pStyle w:val="Default"/>
              <w:rPr>
                <w:sz w:val="22"/>
                <w:szCs w:val="22"/>
              </w:rPr>
            </w:pPr>
            <w:r>
              <w:rPr>
                <w:sz w:val="22"/>
                <w:szCs w:val="22"/>
              </w:rPr>
              <w:lastRenderedPageBreak/>
              <w:t>The Family Support Worker has</w:t>
            </w:r>
            <w:r w:rsidR="00007720" w:rsidRPr="007F1C7E">
              <w:rPr>
                <w:sz w:val="22"/>
                <w:szCs w:val="22"/>
              </w:rPr>
              <w:t xml:space="preserve"> undertaken a wide range of relevant professional development opportunities, and </w:t>
            </w:r>
            <w:r>
              <w:rPr>
                <w:sz w:val="22"/>
                <w:szCs w:val="22"/>
              </w:rPr>
              <w:t>has</w:t>
            </w:r>
            <w:r w:rsidR="00007720" w:rsidRPr="007F1C7E">
              <w:rPr>
                <w:sz w:val="22"/>
                <w:szCs w:val="22"/>
              </w:rPr>
              <w:t xml:space="preserve"> an enhanced knowledge of pastoral care and safeguarding pupils</w:t>
            </w:r>
            <w:r w:rsidR="00295328">
              <w:rPr>
                <w:sz w:val="22"/>
                <w:szCs w:val="22"/>
              </w:rPr>
              <w:t xml:space="preserve"> and is a qualified ELSA. </w:t>
            </w:r>
            <w:r w:rsidR="00007720" w:rsidRPr="007F1C7E">
              <w:rPr>
                <w:sz w:val="22"/>
                <w:szCs w:val="22"/>
              </w:rPr>
              <w:t xml:space="preserve"> </w:t>
            </w:r>
          </w:p>
          <w:p w14:paraId="26531EDE" w14:textId="7C170539" w:rsidR="003E0F8C" w:rsidRPr="007F1C7E" w:rsidRDefault="003E0F8C" w:rsidP="00BC3368">
            <w:pPr>
              <w:pStyle w:val="Default"/>
              <w:rPr>
                <w:sz w:val="22"/>
                <w:szCs w:val="22"/>
              </w:rPr>
            </w:pPr>
          </w:p>
        </w:tc>
      </w:tr>
      <w:tr w:rsidR="00007720" w:rsidRPr="004B08E8" w14:paraId="2E01C02A" w14:textId="77777777">
        <w:trPr>
          <w:trHeight w:val="144"/>
        </w:trPr>
        <w:tc>
          <w:tcPr>
            <w:tcW w:w="14726" w:type="dxa"/>
          </w:tcPr>
          <w:p w14:paraId="266FE71B" w14:textId="77777777" w:rsidR="00007720" w:rsidRPr="004B08E8" w:rsidRDefault="00007720" w:rsidP="00AA3519">
            <w:pPr>
              <w:pStyle w:val="Default"/>
              <w:rPr>
                <w:b/>
                <w:bCs/>
                <w:sz w:val="22"/>
                <w:szCs w:val="22"/>
              </w:rPr>
            </w:pPr>
            <w:r w:rsidRPr="004B08E8">
              <w:rPr>
                <w:b/>
                <w:bCs/>
                <w:sz w:val="22"/>
                <w:szCs w:val="22"/>
              </w:rPr>
              <w:lastRenderedPageBreak/>
              <w:t>Which other services do you access to provide for and support pupils and students with SEND (including health, therapy and social care services)</w:t>
            </w:r>
            <w:r>
              <w:rPr>
                <w:b/>
                <w:bCs/>
                <w:sz w:val="22"/>
                <w:szCs w:val="22"/>
              </w:rPr>
              <w:t xml:space="preserve">? </w:t>
            </w:r>
            <w:r w:rsidRPr="009847D5">
              <w:rPr>
                <w:b/>
                <w:bCs/>
                <w:i/>
                <w:iCs/>
                <w:color w:val="FF0000"/>
              </w:rPr>
              <w:t>(IRR)</w:t>
            </w:r>
          </w:p>
        </w:tc>
      </w:tr>
      <w:tr w:rsidR="00007720" w:rsidRPr="004B08E8" w14:paraId="30495B0B" w14:textId="77777777">
        <w:trPr>
          <w:trHeight w:val="144"/>
        </w:trPr>
        <w:tc>
          <w:tcPr>
            <w:tcW w:w="14726" w:type="dxa"/>
          </w:tcPr>
          <w:p w14:paraId="1435DE6E" w14:textId="5765E3AD" w:rsidR="00007720" w:rsidRDefault="00007720" w:rsidP="00AD0FF6">
            <w:pPr>
              <w:pStyle w:val="Default"/>
              <w:rPr>
                <w:sz w:val="22"/>
                <w:szCs w:val="22"/>
              </w:rPr>
            </w:pPr>
            <w:r>
              <w:rPr>
                <w:sz w:val="22"/>
                <w:szCs w:val="22"/>
              </w:rPr>
              <w:t>The school has close links and works with a wide range of outside agencies</w:t>
            </w:r>
            <w:r w:rsidR="00BC3368">
              <w:rPr>
                <w:sz w:val="22"/>
                <w:szCs w:val="22"/>
              </w:rPr>
              <w:t>, including CEAT, EP, OT, PT and SALT.</w:t>
            </w:r>
          </w:p>
          <w:p w14:paraId="71A2ED43" w14:textId="226AEE2E" w:rsidR="00007720" w:rsidRDefault="003A7832" w:rsidP="00B0724C">
            <w:pPr>
              <w:pStyle w:val="Default"/>
              <w:rPr>
                <w:i/>
                <w:iCs/>
                <w:color w:val="808080"/>
                <w:sz w:val="22"/>
                <w:szCs w:val="22"/>
              </w:rPr>
            </w:pPr>
            <w:r>
              <w:rPr>
                <w:sz w:val="22"/>
                <w:szCs w:val="22"/>
              </w:rPr>
              <w:t>We organise, where appropriate, multi-agency mee</w:t>
            </w:r>
            <w:r w:rsidR="003E0F8C">
              <w:rPr>
                <w:sz w:val="22"/>
                <w:szCs w:val="22"/>
              </w:rPr>
              <w:t xml:space="preserve">tings to discuss pupil’s needs </w:t>
            </w:r>
            <w:r w:rsidR="00BC3368">
              <w:rPr>
                <w:sz w:val="22"/>
                <w:szCs w:val="22"/>
              </w:rPr>
              <w:t>(e.g. Early Help</w:t>
            </w:r>
            <w:r>
              <w:rPr>
                <w:sz w:val="22"/>
                <w:szCs w:val="22"/>
              </w:rPr>
              <w:t>)</w:t>
            </w:r>
            <w:r w:rsidR="000E55F1">
              <w:rPr>
                <w:sz w:val="22"/>
                <w:szCs w:val="22"/>
              </w:rPr>
              <w:t>,</w:t>
            </w:r>
            <w:r>
              <w:rPr>
                <w:sz w:val="22"/>
                <w:szCs w:val="22"/>
              </w:rPr>
              <w:t xml:space="preserve"> and aim to ensure good communication with these groups in order to meet the need of pupils and their families. </w:t>
            </w:r>
          </w:p>
          <w:p w14:paraId="1275123D" w14:textId="77777777" w:rsidR="00007720" w:rsidRPr="004B08E8" w:rsidRDefault="00007720" w:rsidP="00390D51">
            <w:pPr>
              <w:pStyle w:val="Default"/>
              <w:rPr>
                <w:b/>
                <w:bCs/>
                <w:sz w:val="22"/>
                <w:szCs w:val="22"/>
              </w:rPr>
            </w:pPr>
          </w:p>
        </w:tc>
      </w:tr>
      <w:tr w:rsidR="00007720" w:rsidRPr="004B08E8" w14:paraId="0BF0267B" w14:textId="77777777">
        <w:trPr>
          <w:trHeight w:val="144"/>
        </w:trPr>
        <w:tc>
          <w:tcPr>
            <w:tcW w:w="14726" w:type="dxa"/>
          </w:tcPr>
          <w:p w14:paraId="09368745" w14:textId="77777777" w:rsidR="00007720" w:rsidRPr="004B08E8" w:rsidRDefault="00007720" w:rsidP="00050046">
            <w:pPr>
              <w:pStyle w:val="Default"/>
              <w:rPr>
                <w:b/>
                <w:bCs/>
                <w:sz w:val="22"/>
                <w:szCs w:val="22"/>
              </w:rPr>
            </w:pPr>
            <w:r w:rsidRPr="004B08E8">
              <w:rPr>
                <w:b/>
                <w:bCs/>
                <w:sz w:val="22"/>
                <w:szCs w:val="22"/>
              </w:rPr>
              <w:t>Who would be my first point of contact if I want to discuss something?</w:t>
            </w:r>
          </w:p>
        </w:tc>
      </w:tr>
      <w:tr w:rsidR="00007720" w:rsidRPr="004B08E8" w14:paraId="51A20D24" w14:textId="77777777">
        <w:trPr>
          <w:trHeight w:val="144"/>
        </w:trPr>
        <w:tc>
          <w:tcPr>
            <w:tcW w:w="14726" w:type="dxa"/>
          </w:tcPr>
          <w:p w14:paraId="1700E9F1" w14:textId="22F7579F" w:rsidR="00007720" w:rsidRPr="00767031" w:rsidRDefault="00007720" w:rsidP="00390D51">
            <w:pPr>
              <w:pStyle w:val="Default"/>
              <w:rPr>
                <w:b/>
                <w:bCs/>
                <w:i/>
                <w:iCs/>
                <w:color w:val="808080"/>
                <w:sz w:val="22"/>
                <w:szCs w:val="22"/>
                <w:u w:val="single"/>
              </w:rPr>
            </w:pPr>
            <w:r>
              <w:rPr>
                <w:sz w:val="22"/>
                <w:szCs w:val="22"/>
              </w:rPr>
              <w:t xml:space="preserve">Your first point of contact should be your child’s class teacher. The school </w:t>
            </w:r>
            <w:r w:rsidRPr="00B0724C">
              <w:rPr>
                <w:sz w:val="22"/>
                <w:szCs w:val="22"/>
              </w:rPr>
              <w:t xml:space="preserve">SENCO / </w:t>
            </w:r>
            <w:r w:rsidR="00BC3368">
              <w:rPr>
                <w:sz w:val="22"/>
                <w:szCs w:val="22"/>
              </w:rPr>
              <w:t>Assistant SENCO</w:t>
            </w:r>
            <w:r w:rsidR="003A7832">
              <w:rPr>
                <w:sz w:val="22"/>
                <w:szCs w:val="22"/>
              </w:rPr>
              <w:t xml:space="preserve"> is</w:t>
            </w:r>
            <w:r>
              <w:rPr>
                <w:sz w:val="22"/>
                <w:szCs w:val="22"/>
              </w:rPr>
              <w:t xml:space="preserve"> </w:t>
            </w:r>
            <w:r w:rsidR="003A7832">
              <w:rPr>
                <w:sz w:val="22"/>
                <w:szCs w:val="22"/>
              </w:rPr>
              <w:t>also available</w:t>
            </w:r>
            <w:r>
              <w:rPr>
                <w:sz w:val="22"/>
                <w:szCs w:val="22"/>
              </w:rPr>
              <w:t xml:space="preserve"> to support you in matters relating to SEND. </w:t>
            </w:r>
            <w:r>
              <w:rPr>
                <w:i/>
                <w:iCs/>
                <w:color w:val="808080"/>
                <w:sz w:val="22"/>
                <w:szCs w:val="22"/>
              </w:rPr>
              <w:t xml:space="preserve"> </w:t>
            </w:r>
          </w:p>
          <w:p w14:paraId="191B914E" w14:textId="77777777" w:rsidR="00007720" w:rsidRPr="004B08E8" w:rsidRDefault="00007720" w:rsidP="00050046">
            <w:pPr>
              <w:pStyle w:val="Default"/>
              <w:rPr>
                <w:b/>
                <w:bCs/>
                <w:sz w:val="22"/>
                <w:szCs w:val="22"/>
              </w:rPr>
            </w:pPr>
          </w:p>
        </w:tc>
      </w:tr>
      <w:tr w:rsidR="00007720" w:rsidRPr="004B08E8" w14:paraId="14330B8C" w14:textId="77777777">
        <w:trPr>
          <w:trHeight w:val="144"/>
        </w:trPr>
        <w:tc>
          <w:tcPr>
            <w:tcW w:w="14726" w:type="dxa"/>
          </w:tcPr>
          <w:p w14:paraId="50DEF392" w14:textId="77777777" w:rsidR="00007720" w:rsidRPr="004B08E8" w:rsidRDefault="00007720" w:rsidP="00050046">
            <w:pPr>
              <w:pStyle w:val="Default"/>
              <w:rPr>
                <w:b/>
                <w:bCs/>
                <w:sz w:val="22"/>
                <w:szCs w:val="22"/>
              </w:rPr>
            </w:pPr>
            <w:r w:rsidRPr="004B08E8">
              <w:rPr>
                <w:b/>
                <w:bCs/>
                <w:sz w:val="22"/>
                <w:szCs w:val="22"/>
              </w:rPr>
              <w:t>Who is the SEN Coordinator and how can I contact them?</w:t>
            </w:r>
            <w:r>
              <w:rPr>
                <w:b/>
                <w:bCs/>
                <w:sz w:val="22"/>
                <w:szCs w:val="22"/>
              </w:rPr>
              <w:t xml:space="preserve"> </w:t>
            </w:r>
            <w:r w:rsidRPr="009847D5">
              <w:rPr>
                <w:b/>
                <w:bCs/>
                <w:i/>
                <w:iCs/>
                <w:color w:val="FF0000"/>
              </w:rPr>
              <w:t>(IRR)</w:t>
            </w:r>
          </w:p>
        </w:tc>
      </w:tr>
      <w:tr w:rsidR="00007720" w:rsidRPr="004B08E8" w14:paraId="696BA53C" w14:textId="77777777">
        <w:trPr>
          <w:trHeight w:val="144"/>
        </w:trPr>
        <w:tc>
          <w:tcPr>
            <w:tcW w:w="14726" w:type="dxa"/>
          </w:tcPr>
          <w:p w14:paraId="054EB5BB" w14:textId="7F84AB15" w:rsidR="00007720" w:rsidRPr="00B0724C" w:rsidRDefault="00007720" w:rsidP="00390D51">
            <w:pPr>
              <w:pStyle w:val="Default"/>
              <w:rPr>
                <w:sz w:val="22"/>
                <w:szCs w:val="22"/>
              </w:rPr>
            </w:pPr>
            <w:r>
              <w:rPr>
                <w:i/>
                <w:iCs/>
                <w:color w:val="808080"/>
                <w:sz w:val="22"/>
                <w:szCs w:val="22"/>
              </w:rPr>
              <w:t xml:space="preserve"> </w:t>
            </w:r>
            <w:r w:rsidRPr="00B0724C">
              <w:rPr>
                <w:sz w:val="22"/>
                <w:szCs w:val="22"/>
              </w:rPr>
              <w:t>T</w:t>
            </w:r>
            <w:r w:rsidR="000E55F1">
              <w:rPr>
                <w:sz w:val="22"/>
                <w:szCs w:val="22"/>
              </w:rPr>
              <w:t xml:space="preserve">he school SENCO is </w:t>
            </w:r>
            <w:r w:rsidR="00295328">
              <w:rPr>
                <w:sz w:val="22"/>
                <w:szCs w:val="22"/>
              </w:rPr>
              <w:t>Mrs Bartrum</w:t>
            </w:r>
            <w:r w:rsidR="000E55F1">
              <w:rPr>
                <w:sz w:val="22"/>
                <w:szCs w:val="22"/>
              </w:rPr>
              <w:t xml:space="preserve"> </w:t>
            </w:r>
            <w:r w:rsidR="00BC3368">
              <w:rPr>
                <w:sz w:val="22"/>
                <w:szCs w:val="22"/>
              </w:rPr>
              <w:t xml:space="preserve">and the Assistant SENCo is Miss </w:t>
            </w:r>
            <w:r w:rsidR="00295328">
              <w:rPr>
                <w:sz w:val="22"/>
                <w:szCs w:val="22"/>
              </w:rPr>
              <w:t>Jolley</w:t>
            </w:r>
            <w:r w:rsidR="00BC3368">
              <w:rPr>
                <w:sz w:val="22"/>
                <w:szCs w:val="22"/>
              </w:rPr>
              <w:t xml:space="preserve"> </w:t>
            </w:r>
            <w:r w:rsidR="000E55F1">
              <w:rPr>
                <w:sz w:val="22"/>
                <w:szCs w:val="22"/>
              </w:rPr>
              <w:t xml:space="preserve">- </w:t>
            </w:r>
            <w:r w:rsidRPr="00B0724C">
              <w:rPr>
                <w:sz w:val="22"/>
                <w:szCs w:val="22"/>
              </w:rPr>
              <w:t xml:space="preserve">contact </w:t>
            </w:r>
            <w:r w:rsidR="00295328">
              <w:rPr>
                <w:sz w:val="22"/>
                <w:szCs w:val="22"/>
              </w:rPr>
              <w:t xml:space="preserve">can be made through the school office. </w:t>
            </w:r>
          </w:p>
          <w:p w14:paraId="3F66E4FD" w14:textId="7DFE934C" w:rsidR="00007720" w:rsidRPr="000E55F1" w:rsidRDefault="00007720" w:rsidP="00050046">
            <w:pPr>
              <w:pStyle w:val="Default"/>
              <w:rPr>
                <w:sz w:val="22"/>
                <w:szCs w:val="22"/>
                <w:highlight w:val="yellow"/>
              </w:rPr>
            </w:pPr>
          </w:p>
        </w:tc>
      </w:tr>
      <w:tr w:rsidR="00007720" w:rsidRPr="004B08E8" w14:paraId="0C19E6F2" w14:textId="77777777">
        <w:trPr>
          <w:trHeight w:val="144"/>
        </w:trPr>
        <w:tc>
          <w:tcPr>
            <w:tcW w:w="14726" w:type="dxa"/>
          </w:tcPr>
          <w:p w14:paraId="61AEDB24" w14:textId="77777777" w:rsidR="00007720" w:rsidRPr="004B08E8" w:rsidRDefault="00007720" w:rsidP="00D54E77">
            <w:pPr>
              <w:pStyle w:val="Default"/>
              <w:rPr>
                <w:b/>
                <w:bCs/>
                <w:sz w:val="22"/>
                <w:szCs w:val="22"/>
              </w:rPr>
            </w:pPr>
            <w:r w:rsidRPr="004B08E8">
              <w:rPr>
                <w:b/>
                <w:bCs/>
                <w:sz w:val="22"/>
                <w:szCs w:val="22"/>
              </w:rPr>
              <w:t>What roles do have your governors have? And what does the SEN governor do?</w:t>
            </w:r>
          </w:p>
        </w:tc>
      </w:tr>
      <w:tr w:rsidR="00007720" w:rsidRPr="004B08E8" w14:paraId="45CF7CEA" w14:textId="77777777">
        <w:trPr>
          <w:trHeight w:val="144"/>
        </w:trPr>
        <w:tc>
          <w:tcPr>
            <w:tcW w:w="14726" w:type="dxa"/>
          </w:tcPr>
          <w:p w14:paraId="58BD96D9" w14:textId="2AC0AA4F" w:rsidR="00007720" w:rsidRDefault="00007720" w:rsidP="00390D51">
            <w:pPr>
              <w:pStyle w:val="Default"/>
              <w:rPr>
                <w:i/>
                <w:iCs/>
                <w:color w:val="808080"/>
                <w:sz w:val="22"/>
                <w:szCs w:val="22"/>
              </w:rPr>
            </w:pPr>
            <w:r>
              <w:rPr>
                <w:sz w:val="22"/>
                <w:szCs w:val="22"/>
              </w:rPr>
              <w:t>The school governors have responsibility for ensuring the quality of provision across the school. There is a designated governor for SEND</w:t>
            </w:r>
            <w:r w:rsidR="00A670C8">
              <w:rPr>
                <w:sz w:val="22"/>
                <w:szCs w:val="22"/>
              </w:rPr>
              <w:t xml:space="preserve"> (</w:t>
            </w:r>
            <w:r w:rsidR="00295328">
              <w:rPr>
                <w:sz w:val="22"/>
                <w:szCs w:val="22"/>
              </w:rPr>
              <w:t>Helen Hewitt</w:t>
            </w:r>
            <w:r w:rsidR="00A670C8">
              <w:rPr>
                <w:sz w:val="22"/>
                <w:szCs w:val="22"/>
              </w:rPr>
              <w:t>)</w:t>
            </w:r>
            <w:r>
              <w:rPr>
                <w:sz w:val="22"/>
                <w:szCs w:val="22"/>
              </w:rPr>
              <w:t>, and regular discussions between the SEND g</w:t>
            </w:r>
            <w:r w:rsidR="000E55F1">
              <w:rPr>
                <w:sz w:val="22"/>
                <w:szCs w:val="22"/>
              </w:rPr>
              <w:t xml:space="preserve">overnor and SENCO take place to </w:t>
            </w:r>
            <w:r>
              <w:rPr>
                <w:sz w:val="22"/>
                <w:szCs w:val="22"/>
              </w:rPr>
              <w:t>monitor progress of pupils with SEND.</w:t>
            </w:r>
            <w:r w:rsidRPr="00893498">
              <w:rPr>
                <w:i/>
                <w:iCs/>
                <w:color w:val="808080"/>
                <w:sz w:val="22"/>
                <w:szCs w:val="22"/>
              </w:rPr>
              <w:t xml:space="preserve"> </w:t>
            </w:r>
          </w:p>
          <w:p w14:paraId="7C50E0DD" w14:textId="77777777" w:rsidR="00007720" w:rsidRPr="00893498" w:rsidRDefault="00007720" w:rsidP="00390D51">
            <w:pPr>
              <w:pStyle w:val="Default"/>
              <w:rPr>
                <w:i/>
                <w:iCs/>
                <w:color w:val="808080"/>
                <w:sz w:val="22"/>
                <w:szCs w:val="22"/>
              </w:rPr>
            </w:pPr>
          </w:p>
        </w:tc>
      </w:tr>
      <w:tr w:rsidR="00007720" w:rsidRPr="004B08E8" w14:paraId="1AA3360F" w14:textId="77777777">
        <w:trPr>
          <w:trHeight w:val="144"/>
        </w:trPr>
        <w:tc>
          <w:tcPr>
            <w:tcW w:w="14726" w:type="dxa"/>
          </w:tcPr>
          <w:p w14:paraId="43F7F5F3" w14:textId="77777777" w:rsidR="00007720" w:rsidRPr="004B08E8" w:rsidRDefault="00007720" w:rsidP="00050046">
            <w:pPr>
              <w:pStyle w:val="Default"/>
              <w:rPr>
                <w:b/>
                <w:bCs/>
                <w:sz w:val="22"/>
                <w:szCs w:val="22"/>
              </w:rPr>
            </w:pPr>
            <w:r w:rsidRPr="004B08E8">
              <w:rPr>
                <w:b/>
                <w:bCs/>
                <w:sz w:val="22"/>
                <w:szCs w:val="22"/>
              </w:rPr>
              <w:t>How will my child or young person be supported to have a voice in the setting, school or college?</w:t>
            </w:r>
            <w:r>
              <w:rPr>
                <w:b/>
                <w:bCs/>
                <w:sz w:val="22"/>
                <w:szCs w:val="22"/>
              </w:rPr>
              <w:t xml:space="preserve"> </w:t>
            </w:r>
            <w:r w:rsidRPr="009847D5">
              <w:rPr>
                <w:b/>
                <w:bCs/>
                <w:i/>
                <w:iCs/>
                <w:color w:val="FF0000"/>
              </w:rPr>
              <w:t>(IRR)</w:t>
            </w:r>
          </w:p>
        </w:tc>
      </w:tr>
      <w:tr w:rsidR="00007720" w:rsidRPr="004B08E8" w14:paraId="322C0C6F" w14:textId="77777777">
        <w:trPr>
          <w:trHeight w:val="144"/>
        </w:trPr>
        <w:tc>
          <w:tcPr>
            <w:tcW w:w="14726" w:type="dxa"/>
          </w:tcPr>
          <w:p w14:paraId="025D9B92" w14:textId="16075213" w:rsidR="00007720" w:rsidRPr="00390D51" w:rsidRDefault="00007720" w:rsidP="00E66253">
            <w:pPr>
              <w:pStyle w:val="Default"/>
              <w:rPr>
                <w:sz w:val="22"/>
                <w:szCs w:val="22"/>
                <w:highlight w:val="yellow"/>
              </w:rPr>
            </w:pPr>
            <w:r>
              <w:rPr>
                <w:sz w:val="22"/>
                <w:szCs w:val="22"/>
              </w:rPr>
              <w:t xml:space="preserve">Every effort is made to ensure that the opinions, thoughts and feelings of our pupils are an integral part of any plans made about their education. Pupil’s opinions are sought at a level which is accessible to the individual. For some learners this might mean that they are supported to express their views in alternative formats. </w:t>
            </w:r>
            <w:r w:rsidRPr="00390D51">
              <w:rPr>
                <w:sz w:val="22"/>
                <w:szCs w:val="22"/>
              </w:rPr>
              <w:t>Younger or less able children are given the opportunity to contribute their ideas in discussions which t</w:t>
            </w:r>
            <w:r w:rsidR="00A670C8">
              <w:rPr>
                <w:sz w:val="22"/>
                <w:szCs w:val="22"/>
              </w:rPr>
              <w:t>ake place with a familiar adult</w:t>
            </w:r>
            <w:r w:rsidRPr="00390D51">
              <w:rPr>
                <w:sz w:val="22"/>
                <w:szCs w:val="22"/>
              </w:rPr>
              <w:t xml:space="preserve">. </w:t>
            </w:r>
            <w:r w:rsidRPr="00B0724C">
              <w:rPr>
                <w:sz w:val="22"/>
                <w:szCs w:val="22"/>
              </w:rPr>
              <w:t>There is a school council, made up of pupils who meet regularly to share views</w:t>
            </w:r>
            <w:r w:rsidR="000E55F1">
              <w:rPr>
                <w:sz w:val="22"/>
                <w:szCs w:val="22"/>
              </w:rPr>
              <w:t>,</w:t>
            </w:r>
            <w:r w:rsidRPr="00B0724C">
              <w:rPr>
                <w:sz w:val="22"/>
                <w:szCs w:val="22"/>
              </w:rPr>
              <w:t xml:space="preserve"> and in line with the Code of Practice</w:t>
            </w:r>
            <w:r w:rsidR="000E55F1">
              <w:rPr>
                <w:sz w:val="22"/>
                <w:szCs w:val="22"/>
              </w:rPr>
              <w:t>,</w:t>
            </w:r>
            <w:r w:rsidRPr="00B0724C">
              <w:rPr>
                <w:sz w:val="22"/>
                <w:szCs w:val="22"/>
              </w:rPr>
              <w:t xml:space="preserve"> </w:t>
            </w:r>
            <w:r w:rsidR="00A670C8">
              <w:rPr>
                <w:sz w:val="22"/>
                <w:szCs w:val="22"/>
              </w:rPr>
              <w:t xml:space="preserve">the </w:t>
            </w:r>
            <w:r w:rsidRPr="00B0724C">
              <w:rPr>
                <w:sz w:val="22"/>
                <w:szCs w:val="22"/>
              </w:rPr>
              <w:t>school ensures that</w:t>
            </w:r>
            <w:r w:rsidR="000E55F1">
              <w:rPr>
                <w:sz w:val="22"/>
                <w:szCs w:val="22"/>
              </w:rPr>
              <w:t>,</w:t>
            </w:r>
            <w:r w:rsidRPr="00B0724C">
              <w:rPr>
                <w:sz w:val="22"/>
                <w:szCs w:val="22"/>
              </w:rPr>
              <w:t xml:space="preserve"> where practical</w:t>
            </w:r>
            <w:r w:rsidR="000E55F1">
              <w:rPr>
                <w:sz w:val="22"/>
                <w:szCs w:val="22"/>
              </w:rPr>
              <w:t>,</w:t>
            </w:r>
            <w:r w:rsidRPr="00B0724C">
              <w:rPr>
                <w:sz w:val="22"/>
                <w:szCs w:val="22"/>
              </w:rPr>
              <w:t xml:space="preserve"> pupils with SEND are represented within this group. </w:t>
            </w:r>
          </w:p>
          <w:p w14:paraId="5C25D367" w14:textId="77777777" w:rsidR="00007720" w:rsidRPr="00B17E05" w:rsidRDefault="00007720" w:rsidP="000E55F1">
            <w:pPr>
              <w:pStyle w:val="Default"/>
              <w:rPr>
                <w:i/>
                <w:iCs/>
                <w:color w:val="808080"/>
                <w:sz w:val="22"/>
                <w:szCs w:val="22"/>
              </w:rPr>
            </w:pPr>
          </w:p>
        </w:tc>
      </w:tr>
      <w:tr w:rsidR="00007720" w:rsidRPr="004B08E8" w14:paraId="30D0E9E2" w14:textId="77777777">
        <w:trPr>
          <w:trHeight w:val="144"/>
        </w:trPr>
        <w:tc>
          <w:tcPr>
            <w:tcW w:w="14726" w:type="dxa"/>
          </w:tcPr>
          <w:p w14:paraId="5EE5CC06" w14:textId="77777777" w:rsidR="00007720" w:rsidRPr="00C317E9" w:rsidRDefault="00007720" w:rsidP="005A57EC">
            <w:pPr>
              <w:pStyle w:val="Default"/>
              <w:rPr>
                <w:b/>
                <w:bCs/>
                <w:color w:val="auto"/>
                <w:sz w:val="22"/>
                <w:szCs w:val="22"/>
              </w:rPr>
            </w:pPr>
            <w:r w:rsidRPr="00C317E9">
              <w:rPr>
                <w:b/>
                <w:bCs/>
                <w:color w:val="auto"/>
                <w:sz w:val="22"/>
                <w:szCs w:val="22"/>
              </w:rPr>
              <w:t xml:space="preserve">What opportunities are there for parents to become involved in the </w:t>
            </w:r>
            <w:r>
              <w:rPr>
                <w:b/>
                <w:bCs/>
                <w:color w:val="auto"/>
                <w:sz w:val="22"/>
                <w:szCs w:val="22"/>
              </w:rPr>
              <w:t>setting/</w:t>
            </w:r>
            <w:r w:rsidRPr="00C317E9">
              <w:rPr>
                <w:b/>
                <w:bCs/>
                <w:color w:val="auto"/>
                <w:sz w:val="22"/>
                <w:szCs w:val="22"/>
              </w:rPr>
              <w:t>school</w:t>
            </w:r>
            <w:r>
              <w:rPr>
                <w:b/>
                <w:bCs/>
                <w:color w:val="auto"/>
                <w:sz w:val="22"/>
                <w:szCs w:val="22"/>
              </w:rPr>
              <w:t>/college</w:t>
            </w:r>
            <w:r w:rsidRPr="00C317E9">
              <w:rPr>
                <w:b/>
                <w:bCs/>
                <w:color w:val="auto"/>
                <w:sz w:val="22"/>
                <w:szCs w:val="22"/>
              </w:rPr>
              <w:t xml:space="preserve"> and/or</w:t>
            </w:r>
            <w:r>
              <w:rPr>
                <w:b/>
                <w:bCs/>
                <w:color w:val="auto"/>
                <w:sz w:val="22"/>
                <w:szCs w:val="22"/>
              </w:rPr>
              <w:t xml:space="preserve"> to</w:t>
            </w:r>
            <w:r w:rsidRPr="00C317E9">
              <w:rPr>
                <w:b/>
                <w:bCs/>
                <w:color w:val="auto"/>
                <w:sz w:val="22"/>
                <w:szCs w:val="22"/>
              </w:rPr>
              <w:t xml:space="preserve"> become governors?</w:t>
            </w:r>
          </w:p>
        </w:tc>
      </w:tr>
      <w:tr w:rsidR="00007720" w:rsidRPr="004B08E8" w14:paraId="6C6A6535" w14:textId="77777777">
        <w:trPr>
          <w:trHeight w:val="144"/>
        </w:trPr>
        <w:tc>
          <w:tcPr>
            <w:tcW w:w="14726" w:type="dxa"/>
          </w:tcPr>
          <w:p w14:paraId="59A94590" w14:textId="77777777" w:rsidR="00007720" w:rsidRDefault="00007720" w:rsidP="00E66253">
            <w:pPr>
              <w:pStyle w:val="Default"/>
              <w:rPr>
                <w:sz w:val="22"/>
                <w:szCs w:val="22"/>
              </w:rPr>
            </w:pPr>
            <w:r>
              <w:rPr>
                <w:sz w:val="22"/>
                <w:szCs w:val="22"/>
              </w:rPr>
              <w:t xml:space="preserve">Parents are encouraged to take an active role in the setting. Parents volunteer in school e.g. hearing readings, accompanying trips etc. There are opportunities to join the PTA who organise events and fundraise on behalf of the school. Parent governors sit on the governing body and when their term of office expires, details of how to stand are advertised in the </w:t>
            </w:r>
            <w:r w:rsidRPr="00B0724C">
              <w:rPr>
                <w:sz w:val="22"/>
                <w:szCs w:val="22"/>
              </w:rPr>
              <w:t>school newsletter.</w:t>
            </w:r>
            <w:r>
              <w:rPr>
                <w:sz w:val="22"/>
                <w:szCs w:val="22"/>
              </w:rPr>
              <w:t xml:space="preserve"> </w:t>
            </w:r>
          </w:p>
          <w:p w14:paraId="4DDE8392" w14:textId="77777777" w:rsidR="00007720" w:rsidRPr="0038245F" w:rsidRDefault="00007720" w:rsidP="00050046">
            <w:pPr>
              <w:pStyle w:val="Default"/>
              <w:rPr>
                <w:i/>
                <w:iCs/>
                <w:color w:val="808080"/>
                <w:sz w:val="22"/>
                <w:szCs w:val="22"/>
              </w:rPr>
            </w:pPr>
          </w:p>
        </w:tc>
      </w:tr>
      <w:tr w:rsidR="00007720" w:rsidRPr="004B08E8" w14:paraId="1297AB54" w14:textId="77777777">
        <w:trPr>
          <w:trHeight w:val="144"/>
        </w:trPr>
        <w:tc>
          <w:tcPr>
            <w:tcW w:w="14726" w:type="dxa"/>
          </w:tcPr>
          <w:p w14:paraId="48B9950B" w14:textId="77777777" w:rsidR="00007720" w:rsidRDefault="00007720" w:rsidP="00050046">
            <w:pPr>
              <w:pStyle w:val="Default"/>
              <w:rPr>
                <w:b/>
                <w:bCs/>
                <w:sz w:val="22"/>
                <w:szCs w:val="22"/>
              </w:rPr>
            </w:pPr>
            <w:r>
              <w:rPr>
                <w:b/>
                <w:bCs/>
                <w:sz w:val="22"/>
                <w:szCs w:val="22"/>
              </w:rPr>
              <w:lastRenderedPageBreak/>
              <w:t>What help and support is available for the family through the setting, school or college?</w:t>
            </w:r>
            <w:r w:rsidRPr="009847D5">
              <w:rPr>
                <w:b/>
                <w:bCs/>
                <w:i/>
                <w:iCs/>
                <w:color w:val="FF0000"/>
              </w:rPr>
              <w:t xml:space="preserve"> (IRR)</w:t>
            </w:r>
          </w:p>
        </w:tc>
      </w:tr>
      <w:tr w:rsidR="00007720" w:rsidRPr="004B08E8" w14:paraId="058A7F12" w14:textId="77777777">
        <w:trPr>
          <w:trHeight w:val="144"/>
        </w:trPr>
        <w:tc>
          <w:tcPr>
            <w:tcW w:w="14726" w:type="dxa"/>
          </w:tcPr>
          <w:p w14:paraId="5F94714F" w14:textId="67D2C3F5" w:rsidR="00007720" w:rsidRPr="00B0724C" w:rsidRDefault="00007720" w:rsidP="00E66253">
            <w:pPr>
              <w:pStyle w:val="Default"/>
              <w:rPr>
                <w:sz w:val="22"/>
                <w:szCs w:val="22"/>
              </w:rPr>
            </w:pPr>
            <w:r w:rsidRPr="00B0724C">
              <w:rPr>
                <w:sz w:val="22"/>
                <w:szCs w:val="22"/>
              </w:rPr>
              <w:t xml:space="preserve">We recognise that there can be a huge amount of paperwork as a parent of a child with SEND. The SEN team in school, led </w:t>
            </w:r>
            <w:r w:rsidR="00A670C8">
              <w:rPr>
                <w:sz w:val="22"/>
                <w:szCs w:val="22"/>
              </w:rPr>
              <w:t>by the SENCO</w:t>
            </w:r>
            <w:r w:rsidRPr="00B0724C">
              <w:rPr>
                <w:sz w:val="22"/>
                <w:szCs w:val="22"/>
              </w:rPr>
              <w:t xml:space="preserve">, provides support to parents as required. This might be completing forms with parents, or signposting them to agencies who can help further. Information about parent support groups is shared with parents in a number of ways throughout the school year: the school newsletter, website and via </w:t>
            </w:r>
            <w:r w:rsidR="00A670C8">
              <w:rPr>
                <w:sz w:val="22"/>
                <w:szCs w:val="22"/>
              </w:rPr>
              <w:t>emails.</w:t>
            </w:r>
          </w:p>
          <w:p w14:paraId="5CCBBB97" w14:textId="77777777" w:rsidR="000E55F1" w:rsidRDefault="00007720" w:rsidP="00B0724C">
            <w:pPr>
              <w:pStyle w:val="Default"/>
              <w:rPr>
                <w:i/>
                <w:iCs/>
                <w:color w:val="808080"/>
                <w:sz w:val="22"/>
                <w:szCs w:val="22"/>
              </w:rPr>
            </w:pPr>
            <w:r w:rsidRPr="00B0724C">
              <w:rPr>
                <w:sz w:val="22"/>
                <w:szCs w:val="22"/>
              </w:rPr>
              <w:t xml:space="preserve">Some of our pupils who have SEND travel to school by taxi. We liaise with parents, taxi drivers / escorts and the transport co-ordinator team on a regular basis. </w:t>
            </w:r>
            <w:r>
              <w:rPr>
                <w:i/>
                <w:iCs/>
                <w:color w:val="808080"/>
                <w:sz w:val="22"/>
                <w:szCs w:val="22"/>
              </w:rPr>
              <w:t xml:space="preserve"> </w:t>
            </w:r>
          </w:p>
          <w:p w14:paraId="0EE86C2C" w14:textId="77777777" w:rsidR="00007720" w:rsidRPr="007605AC" w:rsidRDefault="00007720" w:rsidP="00B0724C">
            <w:pPr>
              <w:pStyle w:val="Default"/>
              <w:rPr>
                <w:i/>
                <w:iCs/>
                <w:color w:val="808080"/>
                <w:sz w:val="22"/>
                <w:szCs w:val="22"/>
              </w:rPr>
            </w:pPr>
            <w:r w:rsidRPr="007605AC">
              <w:rPr>
                <w:i/>
                <w:iCs/>
                <w:color w:val="808080"/>
                <w:sz w:val="22"/>
                <w:szCs w:val="22"/>
              </w:rPr>
              <w:t xml:space="preserve"> </w:t>
            </w:r>
          </w:p>
        </w:tc>
      </w:tr>
    </w:tbl>
    <w:p w14:paraId="2D399A06" w14:textId="77777777" w:rsidR="00007720" w:rsidRDefault="00007720">
      <w:pPr>
        <w:spacing w:after="0" w:line="240" w:lineRule="auto"/>
      </w:pPr>
    </w:p>
    <w:p w14:paraId="15D6B2C5" w14:textId="77777777" w:rsidR="00007720" w:rsidRDefault="00007720">
      <w:pPr>
        <w:spacing w:after="0" w:line="240" w:lineRule="auto"/>
      </w:pPr>
      <w:r>
        <w:br w:type="page"/>
      </w:r>
    </w:p>
    <w:p w14:paraId="6894FA31" w14:textId="77777777" w:rsidR="00007720" w:rsidRDefault="00007720">
      <w:pPr>
        <w:spacing w:after="0" w:line="240" w:lineRule="auto"/>
      </w:pPr>
    </w:p>
    <w:tbl>
      <w:tblPr>
        <w:tblW w:w="147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6"/>
      </w:tblGrid>
      <w:tr w:rsidR="00007720" w:rsidRPr="004B08E8" w14:paraId="158CBFBA" w14:textId="77777777">
        <w:trPr>
          <w:trHeight w:val="144"/>
          <w:tblHeader/>
        </w:trPr>
        <w:tc>
          <w:tcPr>
            <w:tcW w:w="14726" w:type="dxa"/>
            <w:shd w:val="clear" w:color="auto" w:fill="76923C"/>
          </w:tcPr>
          <w:p w14:paraId="364F26B5" w14:textId="77777777" w:rsidR="00007720" w:rsidRDefault="009A7716" w:rsidP="0017222B">
            <w:pPr>
              <w:pStyle w:val="NoSpacing"/>
              <w:jc w:val="center"/>
            </w:pPr>
            <w:hyperlink w:anchor="FRONT" w:history="1">
              <w:r w:rsidR="00007720" w:rsidRPr="002E02E3">
                <w:rPr>
                  <w:rStyle w:val="Hyperlink"/>
                  <w:color w:val="FFFFFF"/>
                  <w:sz w:val="24"/>
                  <w:szCs w:val="24"/>
                </w:rPr>
                <w:t>--------------------------------------------------------------- Click here to return to the front page ----------------------------------------------------------</w:t>
              </w:r>
            </w:hyperlink>
          </w:p>
        </w:tc>
      </w:tr>
      <w:tr w:rsidR="00007720" w:rsidRPr="004B08E8" w14:paraId="583F0CB2" w14:textId="77777777">
        <w:trPr>
          <w:trHeight w:val="144"/>
          <w:tblHeader/>
        </w:trPr>
        <w:tc>
          <w:tcPr>
            <w:tcW w:w="14726" w:type="dxa"/>
            <w:shd w:val="clear" w:color="auto" w:fill="A7D971"/>
          </w:tcPr>
          <w:p w14:paraId="53A41178" w14:textId="77777777" w:rsidR="00007720" w:rsidRPr="004B08E8" w:rsidRDefault="00007720" w:rsidP="00DC6C98">
            <w:pPr>
              <w:pStyle w:val="Default"/>
              <w:rPr>
                <w:b/>
                <w:bCs/>
              </w:rPr>
            </w:pPr>
            <w:bookmarkStart w:id="5" w:name="Inclusion"/>
            <w:bookmarkEnd w:id="5"/>
            <w:r w:rsidRPr="004B08E8">
              <w:rPr>
                <w:b/>
                <w:bCs/>
              </w:rPr>
              <w:t>Inclusion &amp; Accessibility</w:t>
            </w:r>
          </w:p>
        </w:tc>
      </w:tr>
      <w:tr w:rsidR="00007720" w:rsidRPr="004B08E8" w14:paraId="2399140D" w14:textId="77777777">
        <w:trPr>
          <w:trHeight w:val="144"/>
        </w:trPr>
        <w:tc>
          <w:tcPr>
            <w:tcW w:w="14726" w:type="dxa"/>
          </w:tcPr>
          <w:p w14:paraId="05D6FC48" w14:textId="77777777" w:rsidR="00007720" w:rsidRPr="004D04F3" w:rsidRDefault="00007720" w:rsidP="00DC6C98">
            <w:pPr>
              <w:pStyle w:val="Default"/>
              <w:rPr>
                <w:b/>
                <w:bCs/>
                <w:sz w:val="22"/>
                <w:szCs w:val="22"/>
              </w:rPr>
            </w:pPr>
            <w:r w:rsidRPr="004D04F3">
              <w:rPr>
                <w:b/>
                <w:bCs/>
                <w:sz w:val="22"/>
                <w:szCs w:val="22"/>
              </w:rPr>
              <w:t>How will my child or young person be included in activities outside the classroom, including</w:t>
            </w:r>
            <w:r>
              <w:rPr>
                <w:b/>
                <w:bCs/>
                <w:sz w:val="22"/>
                <w:szCs w:val="22"/>
              </w:rPr>
              <w:t xml:space="preserve"> </w:t>
            </w:r>
            <w:r w:rsidRPr="004D04F3">
              <w:rPr>
                <w:b/>
                <w:bCs/>
                <w:sz w:val="22"/>
                <w:szCs w:val="22"/>
              </w:rPr>
              <w:t xml:space="preserve">trips? </w:t>
            </w:r>
            <w:r w:rsidRPr="009847D5">
              <w:rPr>
                <w:b/>
                <w:bCs/>
                <w:i/>
                <w:iCs/>
                <w:color w:val="FF0000"/>
              </w:rPr>
              <w:t>(IRR)</w:t>
            </w:r>
          </w:p>
        </w:tc>
      </w:tr>
      <w:tr w:rsidR="00007720" w:rsidRPr="004B08E8" w14:paraId="6AA687F2" w14:textId="77777777">
        <w:trPr>
          <w:trHeight w:val="144"/>
        </w:trPr>
        <w:tc>
          <w:tcPr>
            <w:tcW w:w="14726" w:type="dxa"/>
          </w:tcPr>
          <w:p w14:paraId="42A2EB8C" w14:textId="5053C822" w:rsidR="00007720" w:rsidRDefault="00007720" w:rsidP="00E66253">
            <w:pPr>
              <w:pStyle w:val="Default"/>
              <w:rPr>
                <w:sz w:val="22"/>
                <w:szCs w:val="22"/>
              </w:rPr>
            </w:pPr>
            <w:r>
              <w:rPr>
                <w:sz w:val="22"/>
                <w:szCs w:val="22"/>
              </w:rPr>
              <w:t>As an inclusive school setting we ensure that all pupils regardless of need are able to attend enrichment opportunities such as after school club</w:t>
            </w:r>
            <w:r w:rsidR="00A670C8">
              <w:rPr>
                <w:sz w:val="22"/>
                <w:szCs w:val="22"/>
              </w:rPr>
              <w:t xml:space="preserve">s, school trips etc. </w:t>
            </w:r>
            <w:r>
              <w:rPr>
                <w:sz w:val="22"/>
                <w:szCs w:val="22"/>
              </w:rPr>
              <w:t xml:space="preserve">For example, this might mean offering support to pupils attending after school clubs, booking accessible accommodation for residential trips etc. We have a range of out of school clubs and activities all of which are available to every pupil regardless of need. </w:t>
            </w:r>
            <w:r w:rsidRPr="009E5DE0">
              <w:rPr>
                <w:sz w:val="22"/>
                <w:szCs w:val="22"/>
              </w:rPr>
              <w:t>For those pupils whose very high levels of need mean that the standard out of school activities on offer are inappropriate we seek to liaise with families about suitable alternatives</w:t>
            </w:r>
            <w:r>
              <w:rPr>
                <w:sz w:val="22"/>
                <w:szCs w:val="22"/>
              </w:rPr>
              <w:t xml:space="preserve"> ( for example a day trip in place of an overnight residential). </w:t>
            </w:r>
          </w:p>
          <w:p w14:paraId="7F3335DE" w14:textId="77777777" w:rsidR="00007720" w:rsidRPr="009E5DE0" w:rsidRDefault="00007720" w:rsidP="009E5DE0">
            <w:pPr>
              <w:pStyle w:val="Default"/>
              <w:rPr>
                <w:i/>
                <w:iCs/>
                <w:color w:val="808080"/>
                <w:sz w:val="22"/>
                <w:szCs w:val="22"/>
              </w:rPr>
            </w:pPr>
          </w:p>
        </w:tc>
      </w:tr>
      <w:tr w:rsidR="00007720" w:rsidRPr="004B08E8" w14:paraId="32C20BD9" w14:textId="77777777">
        <w:trPr>
          <w:trHeight w:val="144"/>
        </w:trPr>
        <w:tc>
          <w:tcPr>
            <w:tcW w:w="14726" w:type="dxa"/>
          </w:tcPr>
          <w:p w14:paraId="11BA4A53" w14:textId="77777777" w:rsidR="00007720" w:rsidRPr="00AD59FA" w:rsidRDefault="00007720" w:rsidP="00DC6C98">
            <w:pPr>
              <w:pStyle w:val="Default"/>
              <w:rPr>
                <w:b/>
                <w:bCs/>
                <w:sz w:val="22"/>
                <w:szCs w:val="22"/>
              </w:rPr>
            </w:pPr>
            <w:commentRangeStart w:id="6"/>
            <w:r w:rsidRPr="00AD59FA">
              <w:rPr>
                <w:b/>
                <w:bCs/>
                <w:sz w:val="22"/>
                <w:szCs w:val="22"/>
              </w:rPr>
              <w:t xml:space="preserve">How accessible is </w:t>
            </w:r>
            <w:r>
              <w:rPr>
                <w:b/>
                <w:bCs/>
                <w:sz w:val="22"/>
                <w:szCs w:val="22"/>
              </w:rPr>
              <w:t xml:space="preserve">the setting/school/college </w:t>
            </w:r>
            <w:r w:rsidRPr="00AD59FA">
              <w:rPr>
                <w:b/>
                <w:bCs/>
                <w:sz w:val="22"/>
                <w:szCs w:val="22"/>
              </w:rPr>
              <w:t>environment?</w:t>
            </w:r>
            <w:commentRangeEnd w:id="6"/>
            <w:r w:rsidR="004B1684">
              <w:rPr>
                <w:rStyle w:val="CommentReference"/>
                <w:rFonts w:cs="Times New Roman"/>
                <w:b/>
                <w:color w:val="auto"/>
              </w:rPr>
              <w:commentReference w:id="6"/>
            </w:r>
          </w:p>
        </w:tc>
      </w:tr>
      <w:tr w:rsidR="00007720" w:rsidRPr="004B08E8" w14:paraId="176FFF40" w14:textId="77777777">
        <w:trPr>
          <w:trHeight w:val="144"/>
        </w:trPr>
        <w:tc>
          <w:tcPr>
            <w:tcW w:w="14726" w:type="dxa"/>
          </w:tcPr>
          <w:p w14:paraId="594D586D" w14:textId="77777777" w:rsidR="00007720" w:rsidRDefault="009A7716" w:rsidP="00596B7E">
            <w:pPr>
              <w:pStyle w:val="NoSpacing"/>
            </w:pPr>
            <w:r>
              <w:rPr>
                <w:noProof/>
                <w:lang w:eastAsia="en-GB"/>
              </w:rPr>
              <w:pict w14:anchorId="38A09BA1">
                <v:shape id="_x0000_s1060" type="#_x0000_t201" style="position:absolute;margin-left:195.65pt;margin-top:6.05pt;width:15pt;height:24.75pt;z-index:251677184;mso-position-horizontal-relative:text;mso-position-vertical-relative:text" wrapcoords="-1271 0 -1271 20829 21600 20829 21600 0 -1271 0" filled="f" stroked="f">
                  <v:imagedata r:id="rId58" o:title=""/>
                  <o:lock v:ext="edit" aspectratio="t"/>
                </v:shape>
                <w:control r:id="rId59" w:name="CheckBox12" w:shapeid="_x0000_s1060"/>
              </w:pict>
            </w:r>
          </w:p>
          <w:p w14:paraId="07462A36" w14:textId="77777777" w:rsidR="00007720" w:rsidRDefault="00007720" w:rsidP="00810850">
            <w:pPr>
              <w:pStyle w:val="Default"/>
              <w:rPr>
                <w:color w:val="auto"/>
                <w:sz w:val="22"/>
                <w:szCs w:val="22"/>
              </w:rPr>
            </w:pPr>
            <w:r w:rsidRPr="00810850">
              <w:rPr>
                <w:color w:val="auto"/>
                <w:sz w:val="22"/>
                <w:szCs w:val="22"/>
              </w:rPr>
              <w:t>Is</w:t>
            </w:r>
            <w:r w:rsidRPr="00A56EDC">
              <w:rPr>
                <w:color w:val="auto"/>
                <w:sz w:val="22"/>
                <w:szCs w:val="22"/>
              </w:rPr>
              <w:t xml:space="preserve"> the building fully wheelchair accessible?   </w:t>
            </w:r>
            <w:r>
              <w:rPr>
                <w:color w:val="auto"/>
                <w:sz w:val="22"/>
                <w:szCs w:val="22"/>
              </w:rPr>
              <w:t xml:space="preserve">      </w:t>
            </w:r>
          </w:p>
          <w:p w14:paraId="29CE2093" w14:textId="77777777" w:rsidR="00007720" w:rsidRPr="00596B7E" w:rsidRDefault="00007720" w:rsidP="00810850">
            <w:pPr>
              <w:pStyle w:val="Default"/>
              <w:rPr>
                <w:color w:val="808080"/>
                <w:sz w:val="8"/>
                <w:szCs w:val="8"/>
              </w:rPr>
            </w:pPr>
          </w:p>
          <w:p w14:paraId="63C481C4" w14:textId="77777777" w:rsidR="00007720" w:rsidRPr="00810850" w:rsidRDefault="00C258BD" w:rsidP="00810850">
            <w:pPr>
              <w:pStyle w:val="Default"/>
              <w:rPr>
                <w:color w:val="auto"/>
                <w:sz w:val="22"/>
                <w:szCs w:val="22"/>
              </w:rPr>
            </w:pPr>
            <w:r>
              <w:rPr>
                <w:noProof/>
                <w:lang w:eastAsia="en-GB"/>
              </w:rPr>
              <mc:AlternateContent>
                <mc:Choice Requires="wps">
                  <w:drawing>
                    <wp:anchor distT="0" distB="0" distL="114300" distR="114300" simplePos="0" relativeHeight="251656704" behindDoc="0" locked="0" layoutInCell="1" allowOverlap="1" wp14:anchorId="047F3ACC" wp14:editId="1FFF54AA">
                      <wp:simplePos x="0" y="0"/>
                      <wp:positionH relativeFrom="column">
                        <wp:posOffset>1212850</wp:posOffset>
                      </wp:positionH>
                      <wp:positionV relativeFrom="paragraph">
                        <wp:posOffset>15240</wp:posOffset>
                      </wp:positionV>
                      <wp:extent cx="7743825" cy="295910"/>
                      <wp:effectExtent l="12700" t="5715" r="6350" b="12700"/>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73D24C33" w14:textId="77777777" w:rsidR="00E364B4" w:rsidRPr="00810850" w:rsidRDefault="00E364B4">
                                  <w:pPr>
                                    <w:rPr>
                                      <w:b w:val="0"/>
                                      <w:bCs w:val="0"/>
                                    </w:rPr>
                                  </w:pPr>
                                  <w:r>
                                    <w:t>Access to the school is made via ramps and level walk ways.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F3ACC" id="Text Box 47" o:spid="_x0000_s1037" type="#_x0000_t202" style="position:absolute;margin-left:95.5pt;margin-top:1.2pt;width:609.75pt;height:2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B0C8P8LQIAAFkEAAAOAAAAAAAAAAAAAAAAAC4CAABk&#10;cnMvZTJvRG9jLnhtbFBLAQItABQABgAIAAAAIQD87rxO3wAAAAkBAAAPAAAAAAAAAAAAAAAAAIcE&#10;AABkcnMvZG93bnJldi54bWxQSwUGAAAAAAQABADzAAAAkwUAAAAA&#10;">
                      <v:textbox>
                        <w:txbxContent>
                          <w:p w14:paraId="73D24C33" w14:textId="77777777" w:rsidR="00E364B4" w:rsidRPr="00810850" w:rsidRDefault="00E364B4">
                            <w:pPr>
                              <w:rPr>
                                <w:b w:val="0"/>
                                <w:bCs w:val="0"/>
                              </w:rPr>
                            </w:pPr>
                            <w:r>
                              <w:t>Access to the school is made via ramps and level walk ways.</w:t>
                            </w:r>
                          </w:p>
                        </w:txbxContent>
                      </v:textbox>
                    </v:shape>
                  </w:pict>
                </mc:Fallback>
              </mc:AlternateContent>
            </w:r>
            <w:r w:rsidR="00007720" w:rsidRPr="00810850">
              <w:rPr>
                <w:color w:val="auto"/>
                <w:sz w:val="22"/>
                <w:szCs w:val="22"/>
              </w:rPr>
              <w:t xml:space="preserve">Details (if </w:t>
            </w:r>
            <w:r w:rsidR="00007720">
              <w:rPr>
                <w:color w:val="auto"/>
                <w:sz w:val="22"/>
                <w:szCs w:val="22"/>
              </w:rPr>
              <w:t>required)</w:t>
            </w:r>
          </w:p>
          <w:p w14:paraId="04B3184B" w14:textId="77777777" w:rsidR="00007720" w:rsidRDefault="00007720" w:rsidP="00810850">
            <w:pPr>
              <w:pStyle w:val="Default"/>
              <w:rPr>
                <w:i/>
                <w:iCs/>
                <w:color w:val="808080"/>
                <w:sz w:val="10"/>
                <w:szCs w:val="10"/>
              </w:rPr>
            </w:pPr>
          </w:p>
          <w:p w14:paraId="65B7B1C9" w14:textId="77777777" w:rsidR="00007720" w:rsidRDefault="009A7716" w:rsidP="00810850">
            <w:pPr>
              <w:pStyle w:val="Default"/>
              <w:rPr>
                <w:i/>
                <w:iCs/>
                <w:color w:val="808080"/>
                <w:sz w:val="22"/>
                <w:szCs w:val="22"/>
              </w:rPr>
            </w:pPr>
            <w:r>
              <w:rPr>
                <w:noProof/>
                <w:lang w:eastAsia="en-GB"/>
              </w:rPr>
              <w:pict w14:anchorId="215FCC36">
                <v:shape id="_x0000_s1062" type="#_x0000_t201" style="position:absolute;margin-left:233.9pt;margin-top:5.9pt;width:15pt;height:24.75pt;z-index:251678208" wrapcoords="-1271 0 -1271 20829 21600 20829 21600 0 -1271 0" filled="f" stroked="f">
                  <v:imagedata r:id="rId58" o:title=""/>
                  <o:lock v:ext="edit" aspectratio="t"/>
                </v:shape>
                <w:control r:id="rId60" w:name="CheckBox121" w:shapeid="_x0000_s1062"/>
              </w:pict>
            </w:r>
          </w:p>
          <w:p w14:paraId="532C633B" w14:textId="77777777" w:rsidR="00007720" w:rsidRDefault="00007720" w:rsidP="00810850">
            <w:pPr>
              <w:pStyle w:val="Default"/>
              <w:rPr>
                <w:color w:val="auto"/>
                <w:sz w:val="22"/>
                <w:szCs w:val="22"/>
              </w:rPr>
            </w:pPr>
            <w:r>
              <w:rPr>
                <w:color w:val="auto"/>
                <w:sz w:val="22"/>
                <w:szCs w:val="22"/>
              </w:rPr>
              <w:t>Are</w:t>
            </w:r>
            <w:r w:rsidRPr="00810850">
              <w:rPr>
                <w:color w:val="auto"/>
                <w:sz w:val="22"/>
                <w:szCs w:val="22"/>
              </w:rPr>
              <w:t xml:space="preserve"> disabled changing and toilet facilities</w:t>
            </w:r>
            <w:r>
              <w:rPr>
                <w:color w:val="auto"/>
                <w:sz w:val="22"/>
                <w:szCs w:val="22"/>
              </w:rPr>
              <w:t xml:space="preserve"> available?</w:t>
            </w:r>
          </w:p>
          <w:p w14:paraId="68E7A7E5" w14:textId="77777777" w:rsidR="00007720" w:rsidRPr="00596B7E" w:rsidRDefault="00007720" w:rsidP="00810850">
            <w:pPr>
              <w:pStyle w:val="Default"/>
              <w:rPr>
                <w:i/>
                <w:iCs/>
                <w:color w:val="808080"/>
                <w:sz w:val="8"/>
                <w:szCs w:val="8"/>
              </w:rPr>
            </w:pPr>
          </w:p>
          <w:p w14:paraId="1A20F7C0" w14:textId="77777777" w:rsidR="00007720" w:rsidRPr="00810850" w:rsidRDefault="00C258BD" w:rsidP="00810850">
            <w:pPr>
              <w:pStyle w:val="Default"/>
              <w:rPr>
                <w:color w:val="auto"/>
                <w:sz w:val="22"/>
                <w:szCs w:val="22"/>
              </w:rPr>
            </w:pPr>
            <w:r>
              <w:rPr>
                <w:noProof/>
                <w:lang w:eastAsia="en-GB"/>
              </w:rPr>
              <mc:AlternateContent>
                <mc:Choice Requires="wps">
                  <w:drawing>
                    <wp:anchor distT="0" distB="0" distL="114300" distR="114300" simplePos="0" relativeHeight="251657728" behindDoc="0" locked="0" layoutInCell="1" allowOverlap="1" wp14:anchorId="7329EDE9" wp14:editId="2A98E9A0">
                      <wp:simplePos x="0" y="0"/>
                      <wp:positionH relativeFrom="column">
                        <wp:posOffset>1212850</wp:posOffset>
                      </wp:positionH>
                      <wp:positionV relativeFrom="paragraph">
                        <wp:posOffset>15240</wp:posOffset>
                      </wp:positionV>
                      <wp:extent cx="7743825" cy="295910"/>
                      <wp:effectExtent l="12700" t="5715" r="6350" b="1270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72899935" w14:textId="779F5F9E" w:rsidR="00E364B4" w:rsidRPr="00810850" w:rsidRDefault="00E364B4" w:rsidP="00810850">
                                  <w:pPr>
                                    <w:rPr>
                                      <w:b w:val="0"/>
                                      <w:bCs w:val="0"/>
                                    </w:rPr>
                                  </w:pPr>
                                  <w:r>
                                    <w:t xml:space="preserve">We have </w:t>
                                  </w:r>
                                  <w:r w:rsidR="00295328">
                                    <w:t>accessibility</w:t>
                                  </w:r>
                                  <w:r w:rsidR="00A670C8">
                                    <w:t xml:space="preserve"> toilets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9EDE9" id="_x0000_t202" coordsize="21600,21600" o:spt="202" path="m,l,21600r21600,l21600,xe">
                      <v:stroke joinstyle="miter"/>
                      <v:path gradientshapeok="t" o:connecttype="rect"/>
                    </v:shapetype>
                    <v:shape id="Text Box 49" o:spid="_x0000_s1038" type="#_x0000_t202" style="position:absolute;margin-left:95.5pt;margin-top:1.2pt;width:609.75pt;height:2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B6qyOgLQIAAFkEAAAOAAAAAAAAAAAAAAAAAC4CAABk&#10;cnMvZTJvRG9jLnhtbFBLAQItABQABgAIAAAAIQD87rxO3wAAAAkBAAAPAAAAAAAAAAAAAAAAAIcE&#10;AABkcnMvZG93bnJldi54bWxQSwUGAAAAAAQABADzAAAAkwUAAAAA&#10;">
                      <v:textbox>
                        <w:txbxContent>
                          <w:p w14:paraId="72899935" w14:textId="779F5F9E" w:rsidR="00E364B4" w:rsidRPr="00810850" w:rsidRDefault="00E364B4" w:rsidP="00810850">
                            <w:pPr>
                              <w:rPr>
                                <w:b w:val="0"/>
                                <w:bCs w:val="0"/>
                              </w:rPr>
                            </w:pPr>
                            <w:r>
                              <w:t xml:space="preserve">We have </w:t>
                            </w:r>
                            <w:r w:rsidR="00295328">
                              <w:t>accessibility</w:t>
                            </w:r>
                            <w:r w:rsidR="00A670C8">
                              <w:t xml:space="preserve"> toilets available.</w:t>
                            </w:r>
                          </w:p>
                        </w:txbxContent>
                      </v:textbox>
                    </v:shape>
                  </w:pict>
                </mc:Fallback>
              </mc:AlternateContent>
            </w:r>
            <w:r w:rsidR="00007720" w:rsidRPr="00810850">
              <w:rPr>
                <w:color w:val="auto"/>
                <w:sz w:val="22"/>
                <w:szCs w:val="22"/>
              </w:rPr>
              <w:t xml:space="preserve">Details (if </w:t>
            </w:r>
            <w:r w:rsidR="00007720">
              <w:rPr>
                <w:color w:val="auto"/>
                <w:sz w:val="22"/>
                <w:szCs w:val="22"/>
              </w:rPr>
              <w:t>required)</w:t>
            </w:r>
          </w:p>
          <w:p w14:paraId="7DCD4861" w14:textId="77777777" w:rsidR="00007720" w:rsidRDefault="00007720" w:rsidP="00810850">
            <w:pPr>
              <w:pStyle w:val="Default"/>
              <w:rPr>
                <w:i/>
                <w:iCs/>
                <w:color w:val="808080"/>
                <w:sz w:val="10"/>
                <w:szCs w:val="10"/>
              </w:rPr>
            </w:pPr>
          </w:p>
          <w:p w14:paraId="475EA3F4" w14:textId="77777777" w:rsidR="00007720" w:rsidRDefault="009A7716" w:rsidP="00810850">
            <w:pPr>
              <w:pStyle w:val="Default"/>
              <w:rPr>
                <w:i/>
                <w:iCs/>
                <w:color w:val="808080"/>
                <w:sz w:val="18"/>
                <w:szCs w:val="18"/>
              </w:rPr>
            </w:pPr>
            <w:r>
              <w:rPr>
                <w:noProof/>
                <w:lang w:eastAsia="en-GB"/>
              </w:rPr>
              <w:pict w14:anchorId="47475AD8">
                <v:shape id="_x0000_s1063" type="#_x0000_t201" style="position:absolute;margin-left:242.9pt;margin-top:6.5pt;width:15pt;height:24.75pt;z-index:251679232" wrapcoords="-1271 0 -1271 20829 21600 20829 21600 0 -1271 0" filled="f" stroked="f">
                  <v:imagedata r:id="rId58" o:title=""/>
                  <o:lock v:ext="edit" aspectratio="t"/>
                </v:shape>
                <w:control r:id="rId61" w:name="CheckBox122" w:shapeid="_x0000_s1063"/>
              </w:pict>
            </w:r>
          </w:p>
          <w:p w14:paraId="14C4A514" w14:textId="77777777" w:rsidR="00007720" w:rsidRDefault="00007720" w:rsidP="00810850">
            <w:pPr>
              <w:pStyle w:val="Default"/>
              <w:rPr>
                <w:color w:val="auto"/>
                <w:sz w:val="22"/>
                <w:szCs w:val="22"/>
              </w:rPr>
            </w:pPr>
            <w:r w:rsidRPr="00335651">
              <w:rPr>
                <w:color w:val="auto"/>
                <w:sz w:val="22"/>
                <w:szCs w:val="22"/>
              </w:rPr>
              <w:t>Do you have parking areas for pick up and drop offs?</w:t>
            </w:r>
          </w:p>
          <w:p w14:paraId="56FDB726" w14:textId="77777777" w:rsidR="00007720" w:rsidRPr="000E55F1" w:rsidRDefault="00007720" w:rsidP="00810850">
            <w:pPr>
              <w:pStyle w:val="Default"/>
              <w:rPr>
                <w:color w:val="auto"/>
                <w:sz w:val="12"/>
                <w:szCs w:val="8"/>
              </w:rPr>
            </w:pPr>
          </w:p>
          <w:p w14:paraId="5E680033" w14:textId="77777777" w:rsidR="00007720" w:rsidRDefault="00C258BD" w:rsidP="00810850">
            <w:pPr>
              <w:pStyle w:val="Default"/>
              <w:rPr>
                <w:color w:val="auto"/>
                <w:sz w:val="22"/>
                <w:szCs w:val="22"/>
              </w:rPr>
            </w:pPr>
            <w:r>
              <w:rPr>
                <w:noProof/>
                <w:lang w:eastAsia="en-GB"/>
              </w:rPr>
              <mc:AlternateContent>
                <mc:Choice Requires="wps">
                  <w:drawing>
                    <wp:anchor distT="0" distB="0" distL="114300" distR="114300" simplePos="0" relativeHeight="251658752" behindDoc="0" locked="0" layoutInCell="1" allowOverlap="1" wp14:anchorId="1774E165" wp14:editId="79F799C2">
                      <wp:simplePos x="0" y="0"/>
                      <wp:positionH relativeFrom="column">
                        <wp:posOffset>1212850</wp:posOffset>
                      </wp:positionH>
                      <wp:positionV relativeFrom="paragraph">
                        <wp:posOffset>15240</wp:posOffset>
                      </wp:positionV>
                      <wp:extent cx="7743825" cy="295910"/>
                      <wp:effectExtent l="12700" t="5715" r="6350" b="12700"/>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47F59DBF" w14:textId="52677632" w:rsidR="00E364B4" w:rsidRPr="00810850" w:rsidRDefault="00E364B4" w:rsidP="00335651">
                                  <w:pPr>
                                    <w:rPr>
                                      <w:b w:val="0"/>
                                      <w:bCs w:val="0"/>
                                    </w:rPr>
                                  </w:pPr>
                                  <w:r>
                                    <w:t>We have t</w:t>
                                  </w:r>
                                  <w:r w:rsidR="00295328">
                                    <w:t>hree</w:t>
                                  </w:r>
                                  <w:r>
                                    <w:t xml:space="preserve"> disabled parking </w:t>
                                  </w:r>
                                  <w:proofErr w:type="gramStart"/>
                                  <w:r>
                                    <w:t>spaces,</w:t>
                                  </w:r>
                                  <w:proofErr w:type="gramEnd"/>
                                  <w:r>
                                    <w:t xml:space="preserve"> taxi drop off points are negotiated by need.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4E165" id="Text Box 52" o:spid="_x0000_s1039" type="#_x0000_t202" style="position:absolute;margin-left:95.5pt;margin-top:1.2pt;width:609.75pt;height:2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ASMtsTLQIAAFkEAAAOAAAAAAAAAAAAAAAAAC4CAABk&#10;cnMvZTJvRG9jLnhtbFBLAQItABQABgAIAAAAIQD87rxO3wAAAAkBAAAPAAAAAAAAAAAAAAAAAIcE&#10;AABkcnMvZG93bnJldi54bWxQSwUGAAAAAAQABADzAAAAkwUAAAAA&#10;">
                      <v:textbox>
                        <w:txbxContent>
                          <w:p w14:paraId="47F59DBF" w14:textId="52677632" w:rsidR="00E364B4" w:rsidRPr="00810850" w:rsidRDefault="00E364B4" w:rsidP="00335651">
                            <w:pPr>
                              <w:rPr>
                                <w:b w:val="0"/>
                                <w:bCs w:val="0"/>
                              </w:rPr>
                            </w:pPr>
                            <w:r>
                              <w:t>We have t</w:t>
                            </w:r>
                            <w:r w:rsidR="00295328">
                              <w:t>hree</w:t>
                            </w:r>
                            <w:r>
                              <w:t xml:space="preserve"> disabled parking </w:t>
                            </w:r>
                            <w:proofErr w:type="gramStart"/>
                            <w:r>
                              <w:t>spaces,</w:t>
                            </w:r>
                            <w:proofErr w:type="gramEnd"/>
                            <w:r>
                              <w:t xml:space="preserve"> taxi drop off points are negotiated by need.</w:t>
                            </w:r>
                          </w:p>
                        </w:txbxContent>
                      </v:textbox>
                    </v:shape>
                  </w:pict>
                </mc:Fallback>
              </mc:AlternateContent>
            </w:r>
            <w:r w:rsidR="00007720" w:rsidRPr="00810850">
              <w:rPr>
                <w:color w:val="auto"/>
                <w:sz w:val="22"/>
                <w:szCs w:val="22"/>
              </w:rPr>
              <w:t xml:space="preserve">Details (if </w:t>
            </w:r>
            <w:r w:rsidR="00007720">
              <w:rPr>
                <w:color w:val="auto"/>
                <w:sz w:val="22"/>
                <w:szCs w:val="22"/>
              </w:rPr>
              <w:t>required)</w:t>
            </w:r>
          </w:p>
          <w:p w14:paraId="56DC84BC" w14:textId="77777777" w:rsidR="00007720" w:rsidRPr="00596B7E" w:rsidRDefault="00007720" w:rsidP="00810850">
            <w:pPr>
              <w:pStyle w:val="Default"/>
              <w:rPr>
                <w:color w:val="auto"/>
                <w:sz w:val="10"/>
                <w:szCs w:val="10"/>
              </w:rPr>
            </w:pPr>
          </w:p>
          <w:p w14:paraId="64DD02D3" w14:textId="77777777" w:rsidR="00007720" w:rsidRDefault="009A7716" w:rsidP="00810850">
            <w:pPr>
              <w:pStyle w:val="Default"/>
              <w:rPr>
                <w:color w:val="auto"/>
                <w:sz w:val="22"/>
                <w:szCs w:val="22"/>
              </w:rPr>
            </w:pPr>
            <w:r>
              <w:rPr>
                <w:noProof/>
                <w:lang w:eastAsia="en-GB"/>
              </w:rPr>
              <w:pict w14:anchorId="2AD29EEA">
                <v:shape id="_x0000_s1064" type="#_x0000_t201" style="position:absolute;margin-left:313.4pt;margin-top:6.85pt;width:15pt;height:24.75pt;z-index:251680256" wrapcoords="-1271 0 -1271 20829 21600 20829 21600 0 -1271 0" filled="f" stroked="f">
                  <v:imagedata r:id="rId62" o:title=""/>
                  <o:lock v:ext="edit" aspectratio="t"/>
                </v:shape>
                <w:control r:id="rId63" w:name="CheckBox123" w:shapeid="_x0000_s1064"/>
              </w:pict>
            </w:r>
          </w:p>
          <w:p w14:paraId="0DC25363" w14:textId="77777777" w:rsidR="00007720" w:rsidRDefault="00007720" w:rsidP="00810850">
            <w:pPr>
              <w:pStyle w:val="Default"/>
              <w:rPr>
                <w:color w:val="auto"/>
                <w:sz w:val="22"/>
                <w:szCs w:val="22"/>
              </w:rPr>
            </w:pPr>
            <w:r w:rsidRPr="00810850">
              <w:rPr>
                <w:color w:val="auto"/>
                <w:sz w:val="22"/>
                <w:szCs w:val="22"/>
              </w:rPr>
              <w:t>Do you have disabled parking spaces for students (post-16 settings)?</w:t>
            </w:r>
          </w:p>
          <w:p w14:paraId="7305C4AB" w14:textId="77777777" w:rsidR="00007720" w:rsidRPr="000E55F1" w:rsidRDefault="00007720" w:rsidP="00810850">
            <w:pPr>
              <w:pStyle w:val="Default"/>
              <w:rPr>
                <w:color w:val="auto"/>
                <w:sz w:val="10"/>
                <w:szCs w:val="8"/>
              </w:rPr>
            </w:pPr>
          </w:p>
          <w:p w14:paraId="3F56CDCE" w14:textId="77777777" w:rsidR="00007720" w:rsidRPr="00810850" w:rsidRDefault="00C258BD" w:rsidP="00335651">
            <w:pPr>
              <w:pStyle w:val="Default"/>
              <w:rPr>
                <w:color w:val="auto"/>
                <w:sz w:val="22"/>
                <w:szCs w:val="22"/>
              </w:rPr>
            </w:pPr>
            <w:r>
              <w:rPr>
                <w:noProof/>
                <w:lang w:eastAsia="en-GB"/>
              </w:rPr>
              <mc:AlternateContent>
                <mc:Choice Requires="wps">
                  <w:drawing>
                    <wp:anchor distT="0" distB="0" distL="114300" distR="114300" simplePos="0" relativeHeight="251659776" behindDoc="0" locked="0" layoutInCell="1" allowOverlap="1" wp14:anchorId="6D273F29" wp14:editId="15AF0507">
                      <wp:simplePos x="0" y="0"/>
                      <wp:positionH relativeFrom="column">
                        <wp:posOffset>1212850</wp:posOffset>
                      </wp:positionH>
                      <wp:positionV relativeFrom="paragraph">
                        <wp:posOffset>15240</wp:posOffset>
                      </wp:positionV>
                      <wp:extent cx="7743825" cy="295910"/>
                      <wp:effectExtent l="12700" t="5715" r="6350" b="12700"/>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09F2F58A" w14:textId="77777777" w:rsidR="00E364B4" w:rsidRPr="00810850" w:rsidRDefault="00E364B4" w:rsidP="00335651">
                                  <w:pPr>
                                    <w:rPr>
                                      <w:b w:val="0"/>
                                      <w:bCs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73F29" id="Text Box 54" o:spid="_x0000_s1040" type="#_x0000_t202" style="position:absolute;margin-left:95.5pt;margin-top:1.2pt;width:609.75pt;height:2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">
                      <v:textbox>
                        <w:txbxContent>
                          <w:p w14:paraId="09F2F58A" w14:textId="77777777" w:rsidR="00E364B4" w:rsidRPr="00810850" w:rsidRDefault="00E364B4" w:rsidP="00335651">
                            <w:pPr>
                              <w:rPr>
                                <w:b w:val="0"/>
                                <w:bCs w:val="0"/>
                              </w:rPr>
                            </w:pPr>
                          </w:p>
                        </w:txbxContent>
                      </v:textbox>
                    </v:shape>
                  </w:pict>
                </mc:Fallback>
              </mc:AlternateContent>
            </w:r>
            <w:r w:rsidR="00007720" w:rsidRPr="00810850">
              <w:rPr>
                <w:color w:val="auto"/>
                <w:sz w:val="22"/>
                <w:szCs w:val="22"/>
              </w:rPr>
              <w:t xml:space="preserve">Details (if </w:t>
            </w:r>
            <w:r w:rsidR="00007720">
              <w:rPr>
                <w:color w:val="auto"/>
                <w:sz w:val="22"/>
                <w:szCs w:val="22"/>
              </w:rPr>
              <w:t>required)</w:t>
            </w:r>
          </w:p>
          <w:p w14:paraId="00223114" w14:textId="77777777" w:rsidR="00007720" w:rsidRDefault="00007720" w:rsidP="00810850">
            <w:pPr>
              <w:pStyle w:val="Default"/>
              <w:rPr>
                <w:i/>
                <w:iCs/>
                <w:color w:val="808080"/>
                <w:sz w:val="22"/>
                <w:szCs w:val="22"/>
              </w:rPr>
            </w:pPr>
          </w:p>
          <w:p w14:paraId="3AC18C8E" w14:textId="77777777" w:rsidR="00007720" w:rsidRDefault="00007720" w:rsidP="00810850">
            <w:pPr>
              <w:pStyle w:val="Default"/>
              <w:rPr>
                <w:i/>
                <w:iCs/>
                <w:color w:val="808080"/>
                <w:sz w:val="22"/>
                <w:szCs w:val="22"/>
              </w:rPr>
            </w:pPr>
          </w:p>
          <w:p w14:paraId="2E39F795" w14:textId="77777777" w:rsidR="00007720" w:rsidRPr="00D63FCC" w:rsidRDefault="00007720" w:rsidP="00E66253">
            <w:pPr>
              <w:pStyle w:val="Default"/>
              <w:rPr>
                <w:sz w:val="22"/>
                <w:szCs w:val="22"/>
              </w:rPr>
            </w:pPr>
            <w:r w:rsidRPr="00D63FCC">
              <w:rPr>
                <w:sz w:val="22"/>
                <w:szCs w:val="22"/>
              </w:rPr>
              <w:t>The school makes every effort to provide reasonable adjustments to ensure that its facilities are accessible. Our accessi</w:t>
            </w:r>
            <w:r w:rsidR="004B1684">
              <w:rPr>
                <w:sz w:val="22"/>
                <w:szCs w:val="22"/>
              </w:rPr>
              <w:t>bility policy can be found here:</w:t>
            </w:r>
          </w:p>
          <w:p w14:paraId="00DBE8BF" w14:textId="7667EFA0" w:rsidR="00007720" w:rsidRDefault="00A670C8" w:rsidP="00810850">
            <w:pPr>
              <w:pStyle w:val="Default"/>
              <w:rPr>
                <w:sz w:val="22"/>
                <w:szCs w:val="22"/>
              </w:rPr>
            </w:pPr>
            <w:r w:rsidRPr="00A670C8">
              <w:rPr>
                <w:bCs/>
              </w:rPr>
              <w:t>on the website.</w:t>
            </w:r>
            <w:r w:rsidR="004B1684">
              <w:t xml:space="preserve"> </w:t>
            </w:r>
            <w:r w:rsidR="00007720" w:rsidRPr="00D63FCC">
              <w:rPr>
                <w:sz w:val="22"/>
                <w:szCs w:val="22"/>
              </w:rPr>
              <w:t xml:space="preserve"> Pupils with SEND are supported to access the facilities available to their peers, for example by providing large print text for those with visual impairments, providing additional adult support for sports sessions etc. Where required</w:t>
            </w:r>
            <w:r w:rsidR="003E687E">
              <w:rPr>
                <w:sz w:val="22"/>
                <w:szCs w:val="22"/>
              </w:rPr>
              <w:t>,</w:t>
            </w:r>
            <w:r w:rsidR="00007720" w:rsidRPr="00D63FCC">
              <w:rPr>
                <w:sz w:val="22"/>
                <w:szCs w:val="22"/>
              </w:rPr>
              <w:t xml:space="preserve"> the school seeks to make reasonable adjustments to the auditory and visual environment for those learners with sensory impairments. </w:t>
            </w:r>
          </w:p>
          <w:p w14:paraId="0F7CA428" w14:textId="1A20BAD3" w:rsidR="00007720" w:rsidRDefault="00007720" w:rsidP="00810850">
            <w:pPr>
              <w:pStyle w:val="Default"/>
              <w:rPr>
                <w:sz w:val="22"/>
                <w:szCs w:val="22"/>
              </w:rPr>
            </w:pPr>
            <w:r>
              <w:rPr>
                <w:sz w:val="22"/>
                <w:szCs w:val="22"/>
              </w:rPr>
              <w:lastRenderedPageBreak/>
              <w:t xml:space="preserve">For those pupils whose first language is not English (including parents and carers), we aim as far as possible to translate key communication documents into their first language, </w:t>
            </w:r>
            <w:r w:rsidR="004B1684">
              <w:rPr>
                <w:sz w:val="22"/>
                <w:szCs w:val="22"/>
              </w:rPr>
              <w:t xml:space="preserve">and </w:t>
            </w:r>
            <w:r>
              <w:rPr>
                <w:sz w:val="22"/>
                <w:szCs w:val="22"/>
              </w:rPr>
              <w:t xml:space="preserve">when required we can access translators e.g. for </w:t>
            </w:r>
            <w:r w:rsidR="003E687E">
              <w:rPr>
                <w:sz w:val="22"/>
                <w:szCs w:val="22"/>
              </w:rPr>
              <w:t>Early Help</w:t>
            </w:r>
            <w:r>
              <w:rPr>
                <w:sz w:val="22"/>
                <w:szCs w:val="22"/>
              </w:rPr>
              <w:t>/ review meetings.</w:t>
            </w:r>
          </w:p>
          <w:p w14:paraId="3BB251EC" w14:textId="77777777" w:rsidR="00007720" w:rsidRDefault="00007720" w:rsidP="00810850">
            <w:pPr>
              <w:pStyle w:val="Default"/>
              <w:rPr>
                <w:i/>
                <w:iCs/>
                <w:color w:val="808080"/>
                <w:sz w:val="22"/>
                <w:szCs w:val="22"/>
              </w:rPr>
            </w:pPr>
            <w:r>
              <w:rPr>
                <w:sz w:val="22"/>
                <w:szCs w:val="22"/>
              </w:rPr>
              <w:t>We have a range of methods for communicating with parents/</w:t>
            </w:r>
            <w:r w:rsidR="003A7832">
              <w:rPr>
                <w:sz w:val="22"/>
                <w:szCs w:val="22"/>
              </w:rPr>
              <w:t>carers;</w:t>
            </w:r>
            <w:r>
              <w:rPr>
                <w:sz w:val="22"/>
                <w:szCs w:val="22"/>
              </w:rPr>
              <w:t xml:space="preserve"> these include email, text and letters home.</w:t>
            </w:r>
          </w:p>
          <w:p w14:paraId="42FDA356" w14:textId="77777777" w:rsidR="00007720" w:rsidRPr="00AD59FA" w:rsidRDefault="00007720" w:rsidP="00D63FCC">
            <w:pPr>
              <w:pStyle w:val="Default"/>
              <w:rPr>
                <w:b/>
                <w:bCs/>
                <w:sz w:val="22"/>
                <w:szCs w:val="22"/>
              </w:rPr>
            </w:pPr>
            <w:r>
              <w:rPr>
                <w:i/>
                <w:iCs/>
                <w:color w:val="808080"/>
                <w:sz w:val="22"/>
                <w:szCs w:val="22"/>
              </w:rPr>
              <w:t xml:space="preserve"> </w:t>
            </w:r>
          </w:p>
        </w:tc>
      </w:tr>
    </w:tbl>
    <w:p w14:paraId="3E9FE808" w14:textId="77777777" w:rsidR="00007720" w:rsidRDefault="00007720"/>
    <w:p w14:paraId="17955413" w14:textId="77777777" w:rsidR="00007720" w:rsidRDefault="00007720" w:rsidP="00487F4B">
      <w:pPr>
        <w:spacing w:after="0" w:line="240" w:lineRule="auto"/>
      </w:pPr>
      <w:r>
        <w:br w:type="page"/>
      </w:r>
    </w:p>
    <w:tbl>
      <w:tblPr>
        <w:tblW w:w="147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6"/>
      </w:tblGrid>
      <w:tr w:rsidR="00007720" w:rsidRPr="004B08E8" w14:paraId="2EAC60D3" w14:textId="77777777">
        <w:trPr>
          <w:trHeight w:val="144"/>
          <w:tblHeader/>
        </w:trPr>
        <w:tc>
          <w:tcPr>
            <w:tcW w:w="14726" w:type="dxa"/>
            <w:shd w:val="clear" w:color="auto" w:fill="76923C"/>
          </w:tcPr>
          <w:p w14:paraId="56C71639" w14:textId="77777777" w:rsidR="00007720" w:rsidRDefault="009A7716" w:rsidP="00487F4B">
            <w:pPr>
              <w:pStyle w:val="NoSpacing"/>
              <w:jc w:val="center"/>
            </w:pPr>
            <w:hyperlink w:anchor="FRONT" w:history="1">
              <w:r w:rsidR="00007720" w:rsidRPr="00ED36E8">
                <w:rPr>
                  <w:rStyle w:val="Hyperlink"/>
                  <w:color w:val="FFFFFF"/>
                  <w:sz w:val="24"/>
                  <w:szCs w:val="24"/>
                </w:rPr>
                <w:t>--------------------------------------------------------------- Click here to return to the front page ----------------------------------------------------------</w:t>
              </w:r>
            </w:hyperlink>
          </w:p>
        </w:tc>
      </w:tr>
      <w:tr w:rsidR="00007720" w:rsidRPr="004B08E8" w14:paraId="1A0FC550" w14:textId="77777777">
        <w:trPr>
          <w:trHeight w:val="144"/>
          <w:tblHeader/>
        </w:trPr>
        <w:tc>
          <w:tcPr>
            <w:tcW w:w="14726" w:type="dxa"/>
            <w:shd w:val="clear" w:color="auto" w:fill="93CDDD"/>
          </w:tcPr>
          <w:p w14:paraId="260B4982" w14:textId="77777777" w:rsidR="00007720" w:rsidRPr="004B08E8" w:rsidRDefault="00007720" w:rsidP="0038245F">
            <w:pPr>
              <w:pStyle w:val="Default"/>
              <w:tabs>
                <w:tab w:val="left" w:pos="1413"/>
                <w:tab w:val="left" w:pos="2350"/>
              </w:tabs>
              <w:rPr>
                <w:b/>
                <w:bCs/>
              </w:rPr>
            </w:pPr>
            <w:bookmarkStart w:id="7" w:name="Transition"/>
            <w:r w:rsidRPr="004B08E8">
              <w:rPr>
                <w:b/>
                <w:bCs/>
              </w:rPr>
              <w:t xml:space="preserve">Transition </w:t>
            </w:r>
            <w:r>
              <w:rPr>
                <w:b/>
                <w:bCs/>
              </w:rPr>
              <w:tab/>
            </w:r>
            <w:bookmarkEnd w:id="7"/>
            <w:r>
              <w:rPr>
                <w:b/>
                <w:bCs/>
              </w:rPr>
              <w:tab/>
            </w:r>
          </w:p>
        </w:tc>
      </w:tr>
      <w:tr w:rsidR="00007720" w:rsidRPr="004B08E8" w14:paraId="35C3BD82" w14:textId="77777777">
        <w:trPr>
          <w:trHeight w:val="144"/>
        </w:trPr>
        <w:tc>
          <w:tcPr>
            <w:tcW w:w="14726" w:type="dxa"/>
          </w:tcPr>
          <w:p w14:paraId="6A1153AB" w14:textId="77777777" w:rsidR="00007720" w:rsidRPr="006C663E" w:rsidRDefault="00007720" w:rsidP="00050046">
            <w:pPr>
              <w:pStyle w:val="Default"/>
              <w:rPr>
                <w:b/>
                <w:bCs/>
                <w:sz w:val="22"/>
                <w:szCs w:val="22"/>
              </w:rPr>
            </w:pPr>
            <w:r w:rsidRPr="006C663E">
              <w:rPr>
                <w:b/>
                <w:bCs/>
                <w:sz w:val="22"/>
                <w:szCs w:val="22"/>
              </w:rPr>
              <w:t>Who should I contact about my child/young person joining your setting, school or college?</w:t>
            </w:r>
            <w:r>
              <w:rPr>
                <w:b/>
                <w:bCs/>
                <w:sz w:val="22"/>
                <w:szCs w:val="22"/>
              </w:rPr>
              <w:t xml:space="preserve"> </w:t>
            </w:r>
            <w:r w:rsidRPr="009847D5">
              <w:rPr>
                <w:b/>
                <w:bCs/>
                <w:i/>
                <w:iCs/>
                <w:color w:val="FF0000"/>
              </w:rPr>
              <w:t>(IRR)</w:t>
            </w:r>
          </w:p>
        </w:tc>
      </w:tr>
      <w:tr w:rsidR="00007720" w:rsidRPr="004B08E8" w14:paraId="6B1513F8" w14:textId="77777777">
        <w:trPr>
          <w:trHeight w:val="144"/>
        </w:trPr>
        <w:tc>
          <w:tcPr>
            <w:tcW w:w="14726" w:type="dxa"/>
          </w:tcPr>
          <w:p w14:paraId="3149FDC4" w14:textId="77777777" w:rsidR="004B1684" w:rsidRDefault="00876E98" w:rsidP="00050046">
            <w:pPr>
              <w:pStyle w:val="Default"/>
            </w:pPr>
            <w:r>
              <w:t>The school complies fully with the Equality Act 2010 and the School Admissions Code 2012 in relation to the arrangements for the admission of disabled pupils. Where the school is oversubscribed, all children are admitted in accordance with the published oversubscription criteria. Where a child is disabled the school will make reasonable adjustments and provide auxiliary aids or services where reasonable to ensure that no disabled child is placed at a substantial disadvantage compared to other pupils.</w:t>
            </w:r>
          </w:p>
          <w:p w14:paraId="7E99245D" w14:textId="63C564A8" w:rsidR="00876E98" w:rsidRDefault="00876E98" w:rsidP="00876E98">
            <w:pPr>
              <w:pStyle w:val="Default"/>
              <w:rPr>
                <w:sz w:val="22"/>
                <w:szCs w:val="22"/>
              </w:rPr>
            </w:pPr>
            <w:commentRangeStart w:id="8"/>
            <w:r w:rsidRPr="00D63FCC">
              <w:rPr>
                <w:sz w:val="22"/>
                <w:szCs w:val="22"/>
              </w:rPr>
              <w:t>For information about entry please email the main school office (</w:t>
            </w:r>
            <w:r w:rsidR="009A7716" w:rsidRPr="009A7716">
              <w:rPr>
                <w:b/>
                <w:bCs/>
                <w:sz w:val="22"/>
                <w:szCs w:val="22"/>
              </w:rPr>
              <w:t>hungerfordoffice@sbmat.org</w:t>
            </w:r>
            <w:r w:rsidRPr="00D63FCC">
              <w:rPr>
                <w:sz w:val="22"/>
                <w:szCs w:val="22"/>
              </w:rPr>
              <w:t>) who will discuss the entry process with yo</w:t>
            </w:r>
            <w:r w:rsidRPr="004B1684">
              <w:rPr>
                <w:sz w:val="22"/>
                <w:szCs w:val="22"/>
              </w:rPr>
              <w:t>u.</w:t>
            </w:r>
            <w:r>
              <w:rPr>
                <w:sz w:val="22"/>
                <w:szCs w:val="22"/>
              </w:rPr>
              <w:t xml:space="preserve"> </w:t>
            </w:r>
            <w:commentRangeEnd w:id="8"/>
            <w:r>
              <w:rPr>
                <w:rStyle w:val="CommentReference"/>
                <w:rFonts w:cs="Times New Roman"/>
                <w:b/>
                <w:color w:val="auto"/>
              </w:rPr>
              <w:commentReference w:id="8"/>
            </w:r>
          </w:p>
          <w:p w14:paraId="5414EDA8" w14:textId="77777777" w:rsidR="00876E98" w:rsidRDefault="00876E98" w:rsidP="00050046">
            <w:pPr>
              <w:pStyle w:val="Default"/>
            </w:pPr>
          </w:p>
          <w:p w14:paraId="41EE3932" w14:textId="77777777" w:rsidR="00876E98" w:rsidRPr="004B1684" w:rsidRDefault="00876E98" w:rsidP="00050046">
            <w:pPr>
              <w:pStyle w:val="Default"/>
              <w:rPr>
                <w:sz w:val="22"/>
                <w:szCs w:val="22"/>
              </w:rPr>
            </w:pPr>
          </w:p>
        </w:tc>
      </w:tr>
      <w:tr w:rsidR="00007720" w:rsidRPr="004B08E8" w14:paraId="3C48F791" w14:textId="77777777">
        <w:trPr>
          <w:trHeight w:val="144"/>
        </w:trPr>
        <w:tc>
          <w:tcPr>
            <w:tcW w:w="14726" w:type="dxa"/>
          </w:tcPr>
          <w:p w14:paraId="22AC0503" w14:textId="77777777" w:rsidR="00007720" w:rsidRPr="006C663E" w:rsidRDefault="00007720" w:rsidP="00050046">
            <w:pPr>
              <w:pStyle w:val="Default"/>
              <w:rPr>
                <w:b/>
                <w:bCs/>
                <w:sz w:val="22"/>
                <w:szCs w:val="22"/>
              </w:rPr>
            </w:pPr>
            <w:r w:rsidRPr="006C663E">
              <w:rPr>
                <w:b/>
                <w:bCs/>
                <w:sz w:val="22"/>
                <w:szCs w:val="22"/>
              </w:rPr>
              <w:t>How can parents arrange a visit to your setting, school or college? What is involved?</w:t>
            </w:r>
          </w:p>
        </w:tc>
      </w:tr>
      <w:tr w:rsidR="00007720" w:rsidRPr="004B08E8" w14:paraId="5D86596E" w14:textId="77777777">
        <w:trPr>
          <w:trHeight w:val="144"/>
        </w:trPr>
        <w:tc>
          <w:tcPr>
            <w:tcW w:w="14726" w:type="dxa"/>
          </w:tcPr>
          <w:p w14:paraId="564E4759" w14:textId="1BE3B057" w:rsidR="00007720" w:rsidRDefault="00007720" w:rsidP="00E66253">
            <w:pPr>
              <w:pStyle w:val="Default"/>
              <w:rPr>
                <w:sz w:val="22"/>
                <w:szCs w:val="22"/>
              </w:rPr>
            </w:pPr>
            <w:r w:rsidRPr="00D63FCC">
              <w:rPr>
                <w:sz w:val="22"/>
                <w:szCs w:val="22"/>
              </w:rPr>
              <w:t xml:space="preserve">We offer a range of transition visits for new </w:t>
            </w:r>
            <w:r w:rsidR="003E687E">
              <w:rPr>
                <w:sz w:val="22"/>
                <w:szCs w:val="22"/>
              </w:rPr>
              <w:t>Pre-school and R</w:t>
            </w:r>
            <w:r w:rsidRPr="00D63FCC">
              <w:rPr>
                <w:sz w:val="22"/>
                <w:szCs w:val="22"/>
              </w:rPr>
              <w:t xml:space="preserve">eception </w:t>
            </w:r>
            <w:r w:rsidR="003E687E">
              <w:rPr>
                <w:sz w:val="22"/>
                <w:szCs w:val="22"/>
              </w:rPr>
              <w:t>pupils. W</w:t>
            </w:r>
            <w:r w:rsidRPr="00D63FCC">
              <w:rPr>
                <w:sz w:val="22"/>
                <w:szCs w:val="22"/>
              </w:rPr>
              <w:t>e encourage the families of pupils with SEND to arrange a</w:t>
            </w:r>
            <w:r w:rsidR="003E687E">
              <w:rPr>
                <w:sz w:val="22"/>
                <w:szCs w:val="22"/>
              </w:rPr>
              <w:t>dditional</w:t>
            </w:r>
            <w:r w:rsidRPr="00D63FCC">
              <w:rPr>
                <w:sz w:val="22"/>
                <w:szCs w:val="22"/>
              </w:rPr>
              <w:t xml:space="preserve"> visit</w:t>
            </w:r>
            <w:r w:rsidR="003E687E">
              <w:rPr>
                <w:sz w:val="22"/>
                <w:szCs w:val="22"/>
              </w:rPr>
              <w:t>s</w:t>
            </w:r>
            <w:r w:rsidRPr="00D63FCC">
              <w:rPr>
                <w:sz w:val="22"/>
                <w:szCs w:val="22"/>
              </w:rPr>
              <w:t xml:space="preserve"> with the SENCO so that information which specifically relates to your child’s requirements can be shared. This can be arranged by emailing the </w:t>
            </w:r>
            <w:r>
              <w:rPr>
                <w:sz w:val="22"/>
                <w:szCs w:val="22"/>
              </w:rPr>
              <w:t xml:space="preserve">school office </w:t>
            </w:r>
            <w:r w:rsidR="009A7716" w:rsidRPr="009A7716">
              <w:rPr>
                <w:b/>
                <w:bCs/>
                <w:sz w:val="22"/>
                <w:szCs w:val="22"/>
              </w:rPr>
              <w:t>hungerfordoffice@sbmat.org</w:t>
            </w:r>
          </w:p>
          <w:p w14:paraId="1413FAB9" w14:textId="77777777" w:rsidR="00007720" w:rsidRPr="001D181B" w:rsidRDefault="00007720" w:rsidP="001D181B">
            <w:pPr>
              <w:spacing w:after="0" w:line="240" w:lineRule="auto"/>
              <w:rPr>
                <w:i/>
                <w:iCs/>
                <w:color w:val="808080"/>
              </w:rPr>
            </w:pPr>
          </w:p>
        </w:tc>
      </w:tr>
      <w:tr w:rsidR="00007720" w:rsidRPr="004B08E8" w14:paraId="5845A23E" w14:textId="77777777">
        <w:trPr>
          <w:trHeight w:val="144"/>
        </w:trPr>
        <w:tc>
          <w:tcPr>
            <w:tcW w:w="14726" w:type="dxa"/>
          </w:tcPr>
          <w:p w14:paraId="0621C315" w14:textId="77777777" w:rsidR="00007720" w:rsidRPr="006C663E" w:rsidRDefault="00007720" w:rsidP="006C663E">
            <w:pPr>
              <w:pStyle w:val="Default"/>
              <w:rPr>
                <w:b/>
                <w:bCs/>
                <w:sz w:val="22"/>
                <w:szCs w:val="22"/>
              </w:rPr>
            </w:pPr>
            <w:r w:rsidRPr="006C663E">
              <w:rPr>
                <w:b/>
                <w:bCs/>
                <w:sz w:val="22"/>
                <w:szCs w:val="22"/>
              </w:rPr>
              <w:t xml:space="preserve">How will you prepare and support my child or young person to join your setting, school, or college and how will you support them to move on to the next stage, or move on to adult life? (as applicable for setting) </w:t>
            </w:r>
            <w:r w:rsidRPr="009847D5">
              <w:rPr>
                <w:b/>
                <w:bCs/>
                <w:i/>
                <w:iCs/>
                <w:color w:val="FF0000"/>
              </w:rPr>
              <w:t>(IRR)</w:t>
            </w:r>
          </w:p>
        </w:tc>
      </w:tr>
      <w:tr w:rsidR="00007720" w:rsidRPr="004B08E8" w14:paraId="38304ABE" w14:textId="77777777">
        <w:trPr>
          <w:trHeight w:val="144"/>
        </w:trPr>
        <w:tc>
          <w:tcPr>
            <w:tcW w:w="14726" w:type="dxa"/>
          </w:tcPr>
          <w:p w14:paraId="026E0569" w14:textId="77777777" w:rsidR="00007720" w:rsidRPr="001664F3" w:rsidRDefault="00007720" w:rsidP="00E66253">
            <w:pPr>
              <w:pStyle w:val="Default"/>
              <w:rPr>
                <w:sz w:val="22"/>
                <w:szCs w:val="22"/>
              </w:rPr>
            </w:pPr>
            <w:r w:rsidRPr="001664F3">
              <w:rPr>
                <w:b/>
                <w:bCs/>
                <w:sz w:val="22"/>
                <w:szCs w:val="22"/>
              </w:rPr>
              <w:t xml:space="preserve">ENTRY </w:t>
            </w:r>
          </w:p>
          <w:p w14:paraId="51D23B4D" w14:textId="0F60937B" w:rsidR="00007720" w:rsidRPr="001664F3" w:rsidRDefault="00007720" w:rsidP="00E66253">
            <w:pPr>
              <w:pStyle w:val="Default"/>
              <w:rPr>
                <w:sz w:val="22"/>
                <w:szCs w:val="22"/>
              </w:rPr>
            </w:pPr>
            <w:r w:rsidRPr="001664F3">
              <w:rPr>
                <w:sz w:val="22"/>
                <w:szCs w:val="22"/>
              </w:rPr>
              <w:t>Prior to entry to our school, it is usual for families of pupils with SEND to visit for an informal tour of the school with the SENC</w:t>
            </w:r>
            <w:r w:rsidR="004B1684">
              <w:rPr>
                <w:sz w:val="22"/>
                <w:szCs w:val="22"/>
              </w:rPr>
              <w:t>O</w:t>
            </w:r>
            <w:r w:rsidR="00896510">
              <w:rPr>
                <w:sz w:val="22"/>
                <w:szCs w:val="22"/>
              </w:rPr>
              <w:t xml:space="preserve"> / Assistant SENCO</w:t>
            </w:r>
            <w:r w:rsidRPr="001664F3">
              <w:rPr>
                <w:sz w:val="22"/>
                <w:szCs w:val="22"/>
              </w:rPr>
              <w:t xml:space="preserve">. </w:t>
            </w:r>
            <w:r w:rsidR="00896510">
              <w:rPr>
                <w:sz w:val="22"/>
                <w:szCs w:val="22"/>
              </w:rPr>
              <w:t>For pupils with an EHC plan, the Local Authority will consult with the school to see whether we are able to meet the needs outlined in the plan. Transition plans are implemented as required and are</w:t>
            </w:r>
            <w:r w:rsidRPr="001664F3">
              <w:rPr>
                <w:sz w:val="22"/>
                <w:szCs w:val="22"/>
              </w:rPr>
              <w:t xml:space="preserve"> personalised to meet the needs of the pupil </w:t>
            </w:r>
            <w:r w:rsidR="00896510">
              <w:rPr>
                <w:sz w:val="22"/>
                <w:szCs w:val="22"/>
              </w:rPr>
              <w:t>and may include visits to the school</w:t>
            </w:r>
            <w:r w:rsidRPr="001664F3">
              <w:rPr>
                <w:sz w:val="22"/>
                <w:szCs w:val="22"/>
              </w:rPr>
              <w:t xml:space="preserve">, visits by school staff to the pupil’s home or current setting, a transition pack containing photos etc. </w:t>
            </w:r>
          </w:p>
          <w:p w14:paraId="0939CE9F" w14:textId="77777777" w:rsidR="00007720" w:rsidRPr="001664F3" w:rsidRDefault="00007720" w:rsidP="00E66253">
            <w:pPr>
              <w:pStyle w:val="Default"/>
              <w:rPr>
                <w:sz w:val="22"/>
                <w:szCs w:val="22"/>
              </w:rPr>
            </w:pPr>
            <w:r w:rsidRPr="001664F3">
              <w:rPr>
                <w:b/>
                <w:bCs/>
                <w:sz w:val="22"/>
                <w:szCs w:val="22"/>
              </w:rPr>
              <w:t xml:space="preserve">TRANSITION TO NEW SETTINGS </w:t>
            </w:r>
          </w:p>
          <w:p w14:paraId="09B8657C" w14:textId="54359A80" w:rsidR="00007720" w:rsidRDefault="00896510" w:rsidP="001664F3">
            <w:pPr>
              <w:pStyle w:val="Default"/>
              <w:rPr>
                <w:i/>
                <w:iCs/>
                <w:color w:val="808080"/>
                <w:sz w:val="22"/>
                <w:szCs w:val="22"/>
              </w:rPr>
            </w:pPr>
            <w:r>
              <w:rPr>
                <w:sz w:val="22"/>
                <w:szCs w:val="22"/>
              </w:rPr>
              <w:t>We</w:t>
            </w:r>
            <w:r w:rsidR="00007720" w:rsidRPr="001664F3">
              <w:rPr>
                <w:sz w:val="22"/>
                <w:szCs w:val="22"/>
              </w:rPr>
              <w:t xml:space="preserve"> prepare pupils for transition to new settings in a manner most appropriate to the individual. For some pupils this takes the form of additional visits to the new setting, for others this might be working through materials which address key aspects of the new setting. Some of our pupils benefit from lengthy transition work whereas others find an extended transition stressful, and require a shorter introduction. We work closely with families at this time to ensure </w:t>
            </w:r>
            <w:r>
              <w:rPr>
                <w:sz w:val="22"/>
                <w:szCs w:val="22"/>
              </w:rPr>
              <w:t>the appropriate approach is taken</w:t>
            </w:r>
            <w:r w:rsidR="00007720" w:rsidRPr="001664F3">
              <w:rPr>
                <w:sz w:val="22"/>
                <w:szCs w:val="22"/>
              </w:rPr>
              <w:t xml:space="preserve">. We have good links with our local high schools and work closely with the staff from those settings. </w:t>
            </w:r>
          </w:p>
          <w:p w14:paraId="0219F09C" w14:textId="77777777" w:rsidR="00007720" w:rsidRPr="006C663E" w:rsidRDefault="00007720" w:rsidP="001664F3">
            <w:pPr>
              <w:pStyle w:val="Default"/>
              <w:rPr>
                <w:i/>
                <w:iCs/>
                <w:color w:val="808080"/>
                <w:sz w:val="22"/>
                <w:szCs w:val="22"/>
              </w:rPr>
            </w:pPr>
          </w:p>
        </w:tc>
      </w:tr>
    </w:tbl>
    <w:p w14:paraId="2FB02C19" w14:textId="77777777" w:rsidR="00007720" w:rsidRDefault="00007720"/>
    <w:p w14:paraId="14989A18" w14:textId="77777777" w:rsidR="00007720" w:rsidRDefault="00007720"/>
    <w:p w14:paraId="3D5C4A7C" w14:textId="77777777" w:rsidR="00007720" w:rsidRDefault="00007720"/>
    <w:tbl>
      <w:tblPr>
        <w:tblW w:w="147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6"/>
      </w:tblGrid>
      <w:tr w:rsidR="00007720" w:rsidRPr="004B08E8" w14:paraId="23962234" w14:textId="77777777">
        <w:trPr>
          <w:trHeight w:val="144"/>
          <w:tblHeader/>
        </w:trPr>
        <w:tc>
          <w:tcPr>
            <w:tcW w:w="14726" w:type="dxa"/>
            <w:shd w:val="clear" w:color="auto" w:fill="76923C"/>
          </w:tcPr>
          <w:p w14:paraId="18A240A1" w14:textId="77777777" w:rsidR="00007720" w:rsidRDefault="009A7716" w:rsidP="00487F4B">
            <w:pPr>
              <w:pStyle w:val="NoSpacing"/>
              <w:jc w:val="center"/>
            </w:pPr>
            <w:hyperlink w:anchor="FRONT" w:history="1">
              <w:r w:rsidR="00007720" w:rsidRPr="000E29F4">
                <w:rPr>
                  <w:rStyle w:val="Hyperlink"/>
                  <w:color w:val="FFFFFF"/>
                  <w:sz w:val="24"/>
                  <w:szCs w:val="24"/>
                </w:rPr>
                <w:t>--------------------------------------------------------------- Click here to return to the front page ----------------------------------------------------------</w:t>
              </w:r>
            </w:hyperlink>
          </w:p>
        </w:tc>
      </w:tr>
      <w:tr w:rsidR="00007720" w:rsidRPr="004B08E8" w14:paraId="23F32C09" w14:textId="77777777">
        <w:trPr>
          <w:trHeight w:val="144"/>
          <w:tblHeader/>
        </w:trPr>
        <w:tc>
          <w:tcPr>
            <w:tcW w:w="14726" w:type="dxa"/>
            <w:shd w:val="clear" w:color="auto" w:fill="CEC3DB"/>
          </w:tcPr>
          <w:p w14:paraId="51AAE3D4" w14:textId="77777777" w:rsidR="00007720" w:rsidRPr="008A70DC" w:rsidRDefault="00007720" w:rsidP="0038245F">
            <w:pPr>
              <w:pStyle w:val="Default"/>
              <w:tabs>
                <w:tab w:val="left" w:pos="1413"/>
                <w:tab w:val="left" w:pos="2350"/>
              </w:tabs>
              <w:rPr>
                <w:b/>
                <w:bCs/>
                <w:color w:val="auto"/>
              </w:rPr>
            </w:pPr>
            <w:r>
              <w:rPr>
                <w:color w:val="auto"/>
                <w:sz w:val="22"/>
                <w:szCs w:val="22"/>
              </w:rPr>
              <w:br w:type="page"/>
            </w:r>
            <w:bookmarkStart w:id="9" w:name="AdditionalInfo"/>
            <w:bookmarkEnd w:id="9"/>
            <w:r w:rsidRPr="008A70DC">
              <w:rPr>
                <w:b/>
                <w:bCs/>
                <w:color w:val="auto"/>
              </w:rPr>
              <w:t xml:space="preserve">Additional </w:t>
            </w:r>
            <w:r w:rsidRPr="008A70DC">
              <w:rPr>
                <w:b/>
                <w:bCs/>
              </w:rPr>
              <w:t>Information</w:t>
            </w:r>
          </w:p>
        </w:tc>
      </w:tr>
      <w:tr w:rsidR="00007720" w:rsidRPr="004B08E8" w14:paraId="1DA2D476" w14:textId="77777777">
        <w:trPr>
          <w:trHeight w:val="144"/>
        </w:trPr>
        <w:tc>
          <w:tcPr>
            <w:tcW w:w="14726" w:type="dxa"/>
          </w:tcPr>
          <w:p w14:paraId="42ED1DF3" w14:textId="77777777" w:rsidR="00007720" w:rsidRPr="005D6100" w:rsidRDefault="00007720" w:rsidP="00050046">
            <w:pPr>
              <w:pStyle w:val="Default"/>
              <w:rPr>
                <w:b/>
                <w:bCs/>
                <w:sz w:val="22"/>
                <w:szCs w:val="22"/>
              </w:rPr>
            </w:pPr>
            <w:r w:rsidRPr="005D6100">
              <w:rPr>
                <w:b/>
                <w:bCs/>
                <w:sz w:val="22"/>
                <w:szCs w:val="22"/>
              </w:rPr>
              <w:t>What other support services are there who might help me and my family?</w:t>
            </w:r>
            <w:r>
              <w:rPr>
                <w:b/>
                <w:bCs/>
                <w:sz w:val="22"/>
                <w:szCs w:val="22"/>
              </w:rPr>
              <w:t xml:space="preserve"> </w:t>
            </w:r>
            <w:r w:rsidRPr="009847D5">
              <w:rPr>
                <w:b/>
                <w:bCs/>
                <w:i/>
                <w:iCs/>
                <w:color w:val="FF0000"/>
              </w:rPr>
              <w:t>(IRR)</w:t>
            </w:r>
          </w:p>
        </w:tc>
      </w:tr>
      <w:tr w:rsidR="00007720" w:rsidRPr="004B08E8" w14:paraId="5F17485A" w14:textId="77777777">
        <w:trPr>
          <w:trHeight w:val="144"/>
        </w:trPr>
        <w:tc>
          <w:tcPr>
            <w:tcW w:w="14726" w:type="dxa"/>
          </w:tcPr>
          <w:p w14:paraId="0ABD7CE6" w14:textId="7191CD32" w:rsidR="00007720" w:rsidRDefault="00007720" w:rsidP="00E66253">
            <w:pPr>
              <w:pStyle w:val="Default"/>
              <w:rPr>
                <w:sz w:val="22"/>
                <w:szCs w:val="22"/>
              </w:rPr>
            </w:pPr>
            <w:r w:rsidRPr="001664F3">
              <w:rPr>
                <w:sz w:val="22"/>
                <w:szCs w:val="22"/>
              </w:rPr>
              <w:t xml:space="preserve">The school SENCO / </w:t>
            </w:r>
            <w:r w:rsidR="00896510">
              <w:rPr>
                <w:sz w:val="22"/>
                <w:szCs w:val="22"/>
              </w:rPr>
              <w:t>Assistant SENCo</w:t>
            </w:r>
            <w:r w:rsidRPr="001664F3">
              <w:rPr>
                <w:sz w:val="22"/>
                <w:szCs w:val="22"/>
              </w:rPr>
              <w:t xml:space="preserve"> or the Family Support Worker can provide details of further support for families.</w:t>
            </w:r>
            <w:r>
              <w:rPr>
                <w:sz w:val="22"/>
                <w:szCs w:val="22"/>
              </w:rPr>
              <w:t xml:space="preserve"> </w:t>
            </w:r>
          </w:p>
          <w:p w14:paraId="226D48B7" w14:textId="28841AA6" w:rsidR="00007720" w:rsidRDefault="00896510" w:rsidP="00E66253">
            <w:pPr>
              <w:pStyle w:val="Default"/>
              <w:rPr>
                <w:sz w:val="22"/>
                <w:szCs w:val="22"/>
              </w:rPr>
            </w:pPr>
            <w:r>
              <w:rPr>
                <w:sz w:val="22"/>
                <w:szCs w:val="22"/>
              </w:rPr>
              <w:t xml:space="preserve">Cheshire East Information Advisory Service provide advice and support to parents whenever required. </w:t>
            </w:r>
          </w:p>
          <w:p w14:paraId="558B610E" w14:textId="77777777" w:rsidR="00007720" w:rsidRPr="006C663E" w:rsidRDefault="00007720" w:rsidP="001664F3">
            <w:pPr>
              <w:pStyle w:val="Default"/>
              <w:rPr>
                <w:i/>
                <w:iCs/>
                <w:color w:val="808080"/>
                <w:sz w:val="22"/>
                <w:szCs w:val="22"/>
              </w:rPr>
            </w:pPr>
          </w:p>
        </w:tc>
      </w:tr>
      <w:tr w:rsidR="00007720" w:rsidRPr="004B08E8" w14:paraId="6DE8FF4F" w14:textId="77777777">
        <w:trPr>
          <w:trHeight w:val="144"/>
        </w:trPr>
        <w:tc>
          <w:tcPr>
            <w:tcW w:w="14726" w:type="dxa"/>
          </w:tcPr>
          <w:p w14:paraId="1B3F7E9D" w14:textId="77777777" w:rsidR="00007720" w:rsidRPr="005D6100" w:rsidRDefault="00007720" w:rsidP="00050046">
            <w:pPr>
              <w:pStyle w:val="Default"/>
              <w:rPr>
                <w:b/>
                <w:bCs/>
                <w:sz w:val="22"/>
                <w:szCs w:val="22"/>
              </w:rPr>
            </w:pPr>
            <w:r w:rsidRPr="005D6100">
              <w:rPr>
                <w:b/>
                <w:bCs/>
                <w:sz w:val="22"/>
                <w:szCs w:val="22"/>
              </w:rPr>
              <w:t>When was the above information updated</w:t>
            </w:r>
            <w:r>
              <w:rPr>
                <w:b/>
                <w:bCs/>
                <w:sz w:val="22"/>
                <w:szCs w:val="22"/>
              </w:rPr>
              <w:t>, and when will it be reviewed</w:t>
            </w:r>
            <w:r w:rsidRPr="005D6100">
              <w:rPr>
                <w:b/>
                <w:bCs/>
                <w:sz w:val="22"/>
                <w:szCs w:val="22"/>
              </w:rPr>
              <w:t>?</w:t>
            </w:r>
          </w:p>
        </w:tc>
      </w:tr>
      <w:tr w:rsidR="00007720" w:rsidRPr="004B08E8" w14:paraId="5F5A52A7" w14:textId="77777777">
        <w:trPr>
          <w:trHeight w:val="144"/>
        </w:trPr>
        <w:tc>
          <w:tcPr>
            <w:tcW w:w="14726" w:type="dxa"/>
          </w:tcPr>
          <w:p w14:paraId="1E977555" w14:textId="64B64030" w:rsidR="00007720" w:rsidRDefault="00876E98" w:rsidP="00E66253">
            <w:pPr>
              <w:pStyle w:val="Default"/>
              <w:rPr>
                <w:sz w:val="22"/>
                <w:szCs w:val="22"/>
              </w:rPr>
            </w:pPr>
            <w:r>
              <w:rPr>
                <w:sz w:val="22"/>
                <w:szCs w:val="22"/>
              </w:rPr>
              <w:t xml:space="preserve">This information was reviewed in </w:t>
            </w:r>
            <w:r w:rsidR="009A7716">
              <w:rPr>
                <w:sz w:val="22"/>
                <w:szCs w:val="22"/>
              </w:rPr>
              <w:t>February 2025</w:t>
            </w:r>
            <w:r>
              <w:rPr>
                <w:sz w:val="22"/>
                <w:szCs w:val="22"/>
              </w:rPr>
              <w:t xml:space="preserve"> and will be reviewed annually.</w:t>
            </w:r>
          </w:p>
          <w:p w14:paraId="337D0CA1" w14:textId="77777777" w:rsidR="00007720" w:rsidRPr="006C663E" w:rsidRDefault="00007720" w:rsidP="00050046">
            <w:pPr>
              <w:pStyle w:val="Default"/>
              <w:rPr>
                <w:i/>
                <w:iCs/>
                <w:color w:val="808080"/>
                <w:sz w:val="22"/>
                <w:szCs w:val="22"/>
              </w:rPr>
            </w:pPr>
          </w:p>
        </w:tc>
      </w:tr>
      <w:tr w:rsidR="00007720" w:rsidRPr="004B08E8" w14:paraId="56B0142F" w14:textId="77777777">
        <w:trPr>
          <w:trHeight w:val="144"/>
        </w:trPr>
        <w:tc>
          <w:tcPr>
            <w:tcW w:w="14726" w:type="dxa"/>
          </w:tcPr>
          <w:p w14:paraId="2721CC87" w14:textId="77777777" w:rsidR="00007720" w:rsidRPr="005D6100" w:rsidRDefault="00007720" w:rsidP="00050046">
            <w:pPr>
              <w:pStyle w:val="Default"/>
              <w:rPr>
                <w:b/>
                <w:bCs/>
                <w:sz w:val="22"/>
                <w:szCs w:val="22"/>
                <w:u w:val="single"/>
              </w:rPr>
            </w:pPr>
            <w:r w:rsidRPr="005D6100">
              <w:rPr>
                <w:b/>
                <w:bCs/>
                <w:sz w:val="22"/>
                <w:szCs w:val="22"/>
              </w:rPr>
              <w:t>Where can I find the Cheshire East Local Offer?</w:t>
            </w:r>
            <w:r>
              <w:rPr>
                <w:b/>
                <w:bCs/>
                <w:sz w:val="22"/>
                <w:szCs w:val="22"/>
              </w:rPr>
              <w:t xml:space="preserve"> </w:t>
            </w:r>
            <w:r w:rsidRPr="009847D5">
              <w:rPr>
                <w:b/>
                <w:bCs/>
                <w:i/>
                <w:iCs/>
                <w:color w:val="FF0000"/>
              </w:rPr>
              <w:t>(IRR)</w:t>
            </w:r>
          </w:p>
        </w:tc>
      </w:tr>
      <w:tr w:rsidR="00007720" w:rsidRPr="004B08E8" w14:paraId="20E8C25B" w14:textId="77777777">
        <w:trPr>
          <w:trHeight w:val="144"/>
        </w:trPr>
        <w:tc>
          <w:tcPr>
            <w:tcW w:w="14726" w:type="dxa"/>
          </w:tcPr>
          <w:p w14:paraId="3C03314E" w14:textId="4064F638" w:rsidR="00007720" w:rsidRPr="001C6C15" w:rsidRDefault="00896510" w:rsidP="00050046">
            <w:pPr>
              <w:pStyle w:val="Default"/>
              <w:rPr>
                <w:color w:val="auto"/>
                <w:sz w:val="22"/>
                <w:szCs w:val="22"/>
              </w:rPr>
            </w:pPr>
            <w:r>
              <w:rPr>
                <w:color w:val="auto"/>
                <w:sz w:val="22"/>
                <w:szCs w:val="22"/>
              </w:rPr>
              <w:t>|T</w:t>
            </w:r>
            <w:r w:rsidR="00007720" w:rsidRPr="001C6C15">
              <w:rPr>
                <w:color w:val="auto"/>
                <w:sz w:val="22"/>
                <w:szCs w:val="22"/>
              </w:rPr>
              <w:t xml:space="preserve">he Cheshire East Local Offer can be found at </w:t>
            </w:r>
            <w:r w:rsidRPr="00896510">
              <w:rPr>
                <w:color w:val="auto"/>
                <w:sz w:val="22"/>
                <w:szCs w:val="22"/>
              </w:rPr>
              <w:t>https://www.cheshireeast.gov.uk/livewell/local-offer-for-children-with-sen-and-disabilities/what-is-the-local-offer/what-is-the-local-offer.aspx</w:t>
            </w:r>
          </w:p>
          <w:p w14:paraId="61875C32" w14:textId="77777777" w:rsidR="00007720" w:rsidRPr="006C663E" w:rsidRDefault="00007720" w:rsidP="00050046">
            <w:pPr>
              <w:pStyle w:val="Default"/>
              <w:rPr>
                <w:i/>
                <w:iCs/>
                <w:color w:val="808080"/>
                <w:sz w:val="22"/>
                <w:szCs w:val="22"/>
              </w:rPr>
            </w:pPr>
          </w:p>
        </w:tc>
      </w:tr>
      <w:tr w:rsidR="00007720" w:rsidRPr="004B08E8" w14:paraId="4CFD1510" w14:textId="77777777">
        <w:trPr>
          <w:trHeight w:val="144"/>
        </w:trPr>
        <w:tc>
          <w:tcPr>
            <w:tcW w:w="14726" w:type="dxa"/>
          </w:tcPr>
          <w:p w14:paraId="1C74EEE2" w14:textId="77777777" w:rsidR="00007720" w:rsidRPr="00C56360" w:rsidRDefault="00007720" w:rsidP="00050046">
            <w:pPr>
              <w:pStyle w:val="Default"/>
              <w:rPr>
                <w:b/>
                <w:bCs/>
                <w:color w:val="auto"/>
                <w:sz w:val="22"/>
                <w:szCs w:val="22"/>
              </w:rPr>
            </w:pPr>
            <w:r w:rsidRPr="00C56360">
              <w:rPr>
                <w:b/>
                <w:bCs/>
                <w:color w:val="auto"/>
                <w:sz w:val="22"/>
                <w:szCs w:val="22"/>
              </w:rPr>
              <w:t>What can I do if I am not happy with a decision or what is happening?</w:t>
            </w:r>
            <w:r>
              <w:rPr>
                <w:b/>
                <w:bCs/>
                <w:color w:val="auto"/>
                <w:sz w:val="22"/>
                <w:szCs w:val="22"/>
              </w:rPr>
              <w:t xml:space="preserve"> </w:t>
            </w:r>
            <w:r w:rsidRPr="009847D5">
              <w:rPr>
                <w:b/>
                <w:bCs/>
                <w:i/>
                <w:iCs/>
                <w:color w:val="FF0000"/>
              </w:rPr>
              <w:t>(IRR)</w:t>
            </w:r>
          </w:p>
        </w:tc>
      </w:tr>
      <w:tr w:rsidR="00007720" w:rsidRPr="004B08E8" w14:paraId="17ABB42F" w14:textId="77777777">
        <w:trPr>
          <w:trHeight w:val="144"/>
        </w:trPr>
        <w:tc>
          <w:tcPr>
            <w:tcW w:w="14726" w:type="dxa"/>
          </w:tcPr>
          <w:p w14:paraId="241DF329" w14:textId="75DBC990" w:rsidR="00007720" w:rsidRDefault="00007720" w:rsidP="00E66253">
            <w:pPr>
              <w:pStyle w:val="Default"/>
              <w:rPr>
                <w:sz w:val="22"/>
                <w:szCs w:val="22"/>
              </w:rPr>
            </w:pPr>
            <w:r>
              <w:rPr>
                <w:sz w:val="22"/>
                <w:szCs w:val="22"/>
              </w:rPr>
              <w:t>As a school we encourage parents to address any worries or concerns promptly, initially with the cl</w:t>
            </w:r>
            <w:r w:rsidR="00896510">
              <w:rPr>
                <w:sz w:val="22"/>
                <w:szCs w:val="22"/>
              </w:rPr>
              <w:t xml:space="preserve">ass teacher, and then subsequently with the SENCO / Assistant SENCO, as required. If concerns remain present, the Principal can be contacted through the school office. </w:t>
            </w:r>
            <w:r w:rsidRPr="001664F3">
              <w:rPr>
                <w:sz w:val="22"/>
                <w:szCs w:val="22"/>
              </w:rPr>
              <w:t xml:space="preserve"> In the vast majority of cases we find that by talking things through we are able to find solutions to most problems. However, if after discussing your concerns</w:t>
            </w:r>
            <w:r>
              <w:rPr>
                <w:sz w:val="22"/>
                <w:szCs w:val="22"/>
              </w:rPr>
              <w:t xml:space="preserve"> with these people, you remain unhappy with any aspect of the school’s performance our c</w:t>
            </w:r>
            <w:r w:rsidR="00695343">
              <w:rPr>
                <w:sz w:val="22"/>
                <w:szCs w:val="22"/>
              </w:rPr>
              <w:t xml:space="preserve">omplaints procedure can be found on the school website. </w:t>
            </w:r>
          </w:p>
          <w:p w14:paraId="2C063866" w14:textId="77777777" w:rsidR="00007720" w:rsidRDefault="00007720" w:rsidP="00E66253">
            <w:pPr>
              <w:pStyle w:val="Default"/>
              <w:rPr>
                <w:sz w:val="22"/>
                <w:szCs w:val="22"/>
              </w:rPr>
            </w:pPr>
            <w:r>
              <w:rPr>
                <w:sz w:val="22"/>
                <w:szCs w:val="22"/>
              </w:rPr>
              <w:t xml:space="preserve"> </w:t>
            </w:r>
          </w:p>
          <w:p w14:paraId="05AE65FE" w14:textId="4309070A" w:rsidR="00007720" w:rsidRDefault="00007720" w:rsidP="001664F3">
            <w:pPr>
              <w:pStyle w:val="Default"/>
              <w:rPr>
                <w:i/>
                <w:iCs/>
                <w:color w:val="808080"/>
                <w:sz w:val="22"/>
                <w:szCs w:val="22"/>
              </w:rPr>
            </w:pPr>
            <w:r>
              <w:rPr>
                <w:sz w:val="22"/>
                <w:szCs w:val="22"/>
              </w:rPr>
              <w:t>Guidance on what to do if you are unhappy with a decision made by the local authority regarding a pupil</w:t>
            </w:r>
            <w:r w:rsidR="00DC7139">
              <w:rPr>
                <w:sz w:val="22"/>
                <w:szCs w:val="22"/>
              </w:rPr>
              <w:t>’</w:t>
            </w:r>
            <w:r>
              <w:rPr>
                <w:sz w:val="22"/>
                <w:szCs w:val="22"/>
              </w:rPr>
              <w:t>s SEND can be</w:t>
            </w:r>
            <w:r w:rsidR="00695343">
              <w:rPr>
                <w:sz w:val="22"/>
                <w:szCs w:val="22"/>
              </w:rPr>
              <w:t xml:space="preserve"> found</w:t>
            </w:r>
            <w:r w:rsidR="00567035">
              <w:rPr>
                <w:sz w:val="22"/>
                <w:szCs w:val="22"/>
              </w:rPr>
              <w:t xml:space="preserve"> within the Cheshire East Local Offer.</w:t>
            </w:r>
            <w:r>
              <w:rPr>
                <w:sz w:val="22"/>
                <w:szCs w:val="22"/>
              </w:rPr>
              <w:t xml:space="preserve"> </w:t>
            </w:r>
          </w:p>
          <w:p w14:paraId="0E8B78F3" w14:textId="77777777" w:rsidR="00007720" w:rsidRPr="001D181B" w:rsidRDefault="00007720" w:rsidP="00992937">
            <w:pPr>
              <w:pStyle w:val="Default"/>
              <w:rPr>
                <w:i/>
                <w:iCs/>
                <w:color w:val="808080"/>
                <w:sz w:val="22"/>
                <w:szCs w:val="22"/>
              </w:rPr>
            </w:pPr>
          </w:p>
        </w:tc>
      </w:tr>
    </w:tbl>
    <w:p w14:paraId="312C2181" w14:textId="77777777" w:rsidR="00007720" w:rsidRPr="008A70DC" w:rsidRDefault="00007720" w:rsidP="00F910A9">
      <w:pPr>
        <w:pStyle w:val="NoSpacing"/>
        <w:rPr>
          <w:i/>
          <w:iCs/>
        </w:rPr>
      </w:pPr>
    </w:p>
    <w:sectPr w:rsidR="00007720" w:rsidRPr="008A70DC" w:rsidSect="00E534C6">
      <w:type w:val="continuous"/>
      <w:pgSz w:w="16838" w:h="11906" w:orient="landscape"/>
      <w:pgMar w:top="1440" w:right="1440" w:bottom="1440" w:left="1440" w:header="709"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HOWARTH, Victoria" w:date="2014-08-25T11:05:00Z" w:initials="VH">
    <w:p w14:paraId="5E50DD76" w14:textId="77777777" w:rsidR="00E364B4" w:rsidRDefault="00E364B4">
      <w:pPr>
        <w:pStyle w:val="CommentText"/>
      </w:pPr>
      <w:r>
        <w:rPr>
          <w:rStyle w:val="CommentReference"/>
        </w:rPr>
        <w:annotationRef/>
      </w:r>
      <w:r>
        <w:t xml:space="preserve">Again, I have amended the tick boxes for you, so please check the answers below. </w:t>
      </w:r>
    </w:p>
  </w:comment>
  <w:comment w:id="8" w:author="HOWARTH, Victoria" w:date="2014-09-05T11:43:00Z" w:initials="VH">
    <w:p w14:paraId="25A7C9CB" w14:textId="77777777" w:rsidR="00E364B4" w:rsidRDefault="00E364B4" w:rsidP="00876E98">
      <w:pPr>
        <w:pStyle w:val="CommentText"/>
      </w:pPr>
      <w:r>
        <w:rPr>
          <w:rStyle w:val="CommentReference"/>
        </w:rPr>
        <w:annotationRef/>
      </w:r>
    </w:p>
    <w:p w14:paraId="30F52E7D" w14:textId="77777777" w:rsidR="00E364B4" w:rsidRPr="004B1684" w:rsidRDefault="00E364B4" w:rsidP="00876E98">
      <w:pPr>
        <w:pStyle w:val="CommentText"/>
        <w:rPr>
          <w:b w:val="0"/>
        </w:rPr>
      </w:pPr>
      <w:r w:rsidRPr="004B1684">
        <w:rPr>
          <w:b w:val="0"/>
        </w:rPr>
        <w:t>Anything around the admission of disabled pupils? SEND Regulations &amp; SEND Code of Practice 2014 state that “School governing bodies and proprietors must …publish information about the arrangements for the admission of disabled children, the steps taken to prevent disabled children being treated less favourably than others, the facilities provided to assist access of disabled children, and their accessibility plans.”</w:t>
      </w:r>
    </w:p>
    <w:p w14:paraId="49053EA9" w14:textId="77777777" w:rsidR="00E364B4" w:rsidRPr="004B1684" w:rsidRDefault="00E364B4" w:rsidP="00876E98">
      <w:pPr>
        <w:pStyle w:val="CommentText"/>
        <w:rPr>
          <w:b w:val="0"/>
        </w:rPr>
      </w:pPr>
    </w:p>
    <w:p w14:paraId="6941BDA5" w14:textId="77777777" w:rsidR="00E364B4" w:rsidRDefault="00E364B4" w:rsidP="00876E98">
      <w:pPr>
        <w:pStyle w:val="CommentText"/>
      </w:pPr>
      <w:r w:rsidRPr="004B1684">
        <w:rPr>
          <w:b w:val="0"/>
        </w:rPr>
        <w:t>Regarding arrangements for the admission of disabled children, the below provides an example general statement that could be used:</w:t>
      </w:r>
      <w:r>
        <w:t xml:space="preserve"> </w:t>
      </w:r>
    </w:p>
    <w:p w14:paraId="1A15647F" w14:textId="77777777" w:rsidR="00E364B4" w:rsidRDefault="00E364B4" w:rsidP="00876E98">
      <w:pPr>
        <w:pStyle w:val="CommentText"/>
      </w:pPr>
      <w:r>
        <w:t>“The school complies fully with the Equality Act 2010 and the School Admissions Code 2012 in relation to the arrangements for the admission of disabled pupils. Where the school is oversubscribed, all children are admitted in accordance with the published oversubscription criteria. Where a child is disabled the school will make reasonable adjustments and provide auxiliary aids or services where reasonable to ensure that no disabled child is placed at a substantial disadvantage compared to other pupils.”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50DD76" w15:done="0"/>
  <w15:commentEx w15:paraId="1A1564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50DD76" w16cid:durableId="2B6814C7"/>
  <w16cid:commentId w16cid:paraId="1A15647F" w16cid:durableId="2B6814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49A4" w14:textId="77777777" w:rsidR="00E364B4" w:rsidRDefault="00E364B4" w:rsidP="005464F5">
      <w:pPr>
        <w:spacing w:after="0" w:line="240" w:lineRule="auto"/>
      </w:pPr>
      <w:r>
        <w:separator/>
      </w:r>
    </w:p>
  </w:endnote>
  <w:endnote w:type="continuationSeparator" w:id="0">
    <w:p w14:paraId="0A8A7F0F" w14:textId="77777777" w:rsidR="00E364B4" w:rsidRDefault="00E364B4" w:rsidP="0054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560B" w14:textId="77777777" w:rsidR="00E364B4" w:rsidRDefault="00E36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97BE" w14:textId="77777777" w:rsidR="00E364B4" w:rsidRDefault="00E36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4E77" w14:textId="77777777" w:rsidR="00E364B4" w:rsidRDefault="00E36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027F6" w14:textId="77777777" w:rsidR="00E364B4" w:rsidRDefault="00E364B4" w:rsidP="005464F5">
      <w:pPr>
        <w:spacing w:after="0" w:line="240" w:lineRule="auto"/>
      </w:pPr>
      <w:r>
        <w:separator/>
      </w:r>
    </w:p>
  </w:footnote>
  <w:footnote w:type="continuationSeparator" w:id="0">
    <w:p w14:paraId="6D1D478B" w14:textId="77777777" w:rsidR="00E364B4" w:rsidRDefault="00E364B4" w:rsidP="0054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561F" w14:textId="77777777" w:rsidR="00E364B4" w:rsidRDefault="00E36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4231" w14:textId="77777777" w:rsidR="00E364B4" w:rsidRPr="004005AC" w:rsidRDefault="00E364B4" w:rsidP="004005AC">
    <w:pPr>
      <w:pStyle w:val="NoSpacing"/>
      <w:jc w:val="center"/>
    </w:pPr>
    <w:r>
      <w:rPr>
        <w:noProof/>
        <w:lang w:eastAsia="en-GB"/>
      </w:rPr>
      <mc:AlternateContent>
        <mc:Choice Requires="wps">
          <w:drawing>
            <wp:anchor distT="0" distB="0" distL="114300" distR="114300" simplePos="0" relativeHeight="251660288" behindDoc="0" locked="0" layoutInCell="1" allowOverlap="1" wp14:anchorId="74B001CF" wp14:editId="1F4262C7">
              <wp:simplePos x="0" y="0"/>
              <wp:positionH relativeFrom="column">
                <wp:posOffset>-638175</wp:posOffset>
              </wp:positionH>
              <wp:positionV relativeFrom="paragraph">
                <wp:posOffset>-278765</wp:posOffset>
              </wp:positionV>
              <wp:extent cx="1440180" cy="857250"/>
              <wp:effectExtent l="9525" t="6985" r="7620" b="1206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8572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FC73DB" w14:textId="77777777" w:rsidR="00E364B4" w:rsidRPr="003B33FF" w:rsidRDefault="00E364B4" w:rsidP="003B33FF">
                          <w:pPr>
                            <w:pStyle w:val="NoSpacing"/>
                            <w:rPr>
                              <w:b/>
                              <w:bCs/>
                              <w:sz w:val="8"/>
                              <w:szCs w:val="8"/>
                            </w:rPr>
                          </w:pPr>
                        </w:p>
                        <w:p w14:paraId="34F55B05" w14:textId="77777777" w:rsidR="00E364B4" w:rsidRPr="002C20EA" w:rsidRDefault="00E364B4" w:rsidP="00920294">
                          <w:pPr>
                            <w:pStyle w:val="NoSpacing"/>
                            <w:jc w:val="center"/>
                            <w:rPr>
                              <w:b/>
                              <w:bCs/>
                            </w:rPr>
                          </w:pPr>
                          <w:r>
                            <w:rPr>
                              <w:noProof/>
                              <w:lang w:eastAsia="en-GB"/>
                            </w:rPr>
                            <w:drawing>
                              <wp:inline distT="0" distB="0" distL="0" distR="0" wp14:anchorId="2D686855" wp14:editId="197742D9">
                                <wp:extent cx="1244600" cy="853285"/>
                                <wp:effectExtent l="0" t="0" r="0" b="4445"/>
                                <wp:docPr id="23" name="Picture 23" descr="C:\Users\rwhiston\Downloads\image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histon\Downloads\image001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8532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001CF" id="_x0000_t202" coordsize="21600,21600" o:spt="202" path="m,l,21600r21600,l21600,xe">
              <v:stroke joinstyle="miter"/>
              <v:path gradientshapeok="t" o:connecttype="rect"/>
            </v:shapetype>
            <v:shape id="Text Box 8" o:spid="_x0000_s1041" type="#_x0000_t202" style="position:absolute;left:0;text-align:left;margin-left:-50.25pt;margin-top:-21.95pt;width:113.4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" strokeweight="1pt">
              <v:stroke dashstyle="dash"/>
              <v:shadow color="#868686"/>
              <v:textbox>
                <w:txbxContent>
                  <w:p w14:paraId="09FC73DB" w14:textId="77777777" w:rsidR="00E364B4" w:rsidRPr="003B33FF" w:rsidRDefault="00E364B4" w:rsidP="003B33FF">
                    <w:pPr>
                      <w:pStyle w:val="NoSpacing"/>
                      <w:rPr>
                        <w:b/>
                        <w:bCs/>
                        <w:sz w:val="8"/>
                        <w:szCs w:val="8"/>
                      </w:rPr>
                    </w:pPr>
                  </w:p>
                  <w:p w14:paraId="34F55B05" w14:textId="77777777" w:rsidR="00E364B4" w:rsidRPr="002C20EA" w:rsidRDefault="00E364B4" w:rsidP="00920294">
                    <w:pPr>
                      <w:pStyle w:val="NoSpacing"/>
                      <w:jc w:val="center"/>
                      <w:rPr>
                        <w:b/>
                        <w:bCs/>
                      </w:rPr>
                    </w:pPr>
                    <w:r>
                      <w:rPr>
                        <w:noProof/>
                        <w:lang w:eastAsia="en-GB"/>
                      </w:rPr>
                      <w:drawing>
                        <wp:inline distT="0" distB="0" distL="0" distR="0" wp14:anchorId="2D686855" wp14:editId="197742D9">
                          <wp:extent cx="1244600" cy="853285"/>
                          <wp:effectExtent l="0" t="0" r="0" b="4445"/>
                          <wp:docPr id="23" name="Picture 23" descr="C:\Users\rwhiston\Downloads\image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histon\Downloads\image001 (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600" cy="853285"/>
                                  </a:xfrm>
                                  <a:prstGeom prst="rect">
                                    <a:avLst/>
                                  </a:prstGeom>
                                  <a:noFill/>
                                  <a:ln>
                                    <a:noFill/>
                                  </a:ln>
                                </pic:spPr>
                              </pic:pic>
                            </a:graphicData>
                          </a:graphic>
                        </wp:inline>
                      </w:drawing>
                    </w:r>
                  </w:p>
                </w:txbxContent>
              </v:textbox>
            </v:shape>
          </w:pict>
        </mc:Fallback>
      </mc:AlternateContent>
    </w:r>
    <w:r>
      <w:rPr>
        <w:noProof/>
        <w:lang w:eastAsia="en-GB"/>
      </w:rPr>
      <w:drawing>
        <wp:anchor distT="0" distB="0" distL="114300" distR="114300" simplePos="0" relativeHeight="251661312" behindDoc="1" locked="0" layoutInCell="1" allowOverlap="1" wp14:anchorId="50D43A71" wp14:editId="78D2EC32">
          <wp:simplePos x="0" y="0"/>
          <wp:positionH relativeFrom="column">
            <wp:posOffset>7806690</wp:posOffset>
          </wp:positionH>
          <wp:positionV relativeFrom="paragraph">
            <wp:posOffset>-421640</wp:posOffset>
          </wp:positionV>
          <wp:extent cx="1877695" cy="1032510"/>
          <wp:effectExtent l="19050" t="0" r="8255" b="0"/>
          <wp:wrapTight wrapText="bothSides">
            <wp:wrapPolygon edited="0">
              <wp:start x="-219" y="0"/>
              <wp:lineTo x="-219" y="21122"/>
              <wp:lineTo x="21695" y="21122"/>
              <wp:lineTo x="21695" y="0"/>
              <wp:lineTo x="-219" y="0"/>
            </wp:wrapPolygon>
          </wp:wrapTight>
          <wp:docPr id="2"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3"/>
                  <a:srcRect/>
                  <a:stretch>
                    <a:fillRect/>
                  </a:stretch>
                </pic:blipFill>
                <pic:spPr bwMode="auto">
                  <a:xfrm>
                    <a:off x="0" y="0"/>
                    <a:ext cx="1877695" cy="1032510"/>
                  </a:xfrm>
                  <a:prstGeom prst="rect">
                    <a:avLst/>
                  </a:prstGeom>
                  <a:noFill/>
                </pic:spPr>
              </pic:pic>
            </a:graphicData>
          </a:graphic>
        </wp:anchor>
      </w:drawing>
    </w:r>
    <w:r w:rsidRPr="00E06504">
      <w:rPr>
        <w:b/>
        <w:bCs/>
        <w:sz w:val="28"/>
        <w:szCs w:val="28"/>
      </w:rPr>
      <w:t>Our Local Offer for Special Educational Needs and/or Disability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2CDA" w14:textId="77777777" w:rsidR="00E364B4" w:rsidRPr="00D0018B" w:rsidRDefault="00E364B4" w:rsidP="00D0018B">
    <w:pPr>
      <w:pStyle w:val="Header"/>
      <w:jc w:val="center"/>
      <w:rPr>
        <w:sz w:val="36"/>
        <w:szCs w:val="36"/>
      </w:rPr>
    </w:pPr>
    <w:r w:rsidRPr="00D0018B">
      <w:rPr>
        <w:sz w:val="36"/>
        <w:szCs w:val="36"/>
      </w:rPr>
      <w:t>Our Local Offer for Special Educational Needs and/or Disability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64E"/>
    <w:multiLevelType w:val="hybridMultilevel"/>
    <w:tmpl w:val="1D022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6559AE"/>
    <w:multiLevelType w:val="hybridMultilevel"/>
    <w:tmpl w:val="FF70059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 w15:restartNumberingAfterBreak="0">
    <w:nsid w:val="129A4EE2"/>
    <w:multiLevelType w:val="hybridMultilevel"/>
    <w:tmpl w:val="F4B2D5F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15:restartNumberingAfterBreak="0">
    <w:nsid w:val="13BD78D6"/>
    <w:multiLevelType w:val="hybridMultilevel"/>
    <w:tmpl w:val="5D2E39E6"/>
    <w:lvl w:ilvl="0" w:tplc="95926FC4">
      <w:start w:val="1"/>
      <w:numFmt w:val="bullet"/>
      <w:lvlText w:val=""/>
      <w:lvlJc w:val="left"/>
      <w:pPr>
        <w:ind w:left="360" w:hanging="360"/>
      </w:pPr>
      <w:rPr>
        <w:rFonts w:ascii="Symbol" w:hAnsi="Symbol" w:cs="Symbol" w:hint="default"/>
        <w:color w:val="8080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15:restartNumberingAfterBreak="0">
    <w:nsid w:val="183D0101"/>
    <w:multiLevelType w:val="hybridMultilevel"/>
    <w:tmpl w:val="82D003A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BCE64DB"/>
    <w:multiLevelType w:val="hybridMultilevel"/>
    <w:tmpl w:val="DFE4CC0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 w15:restartNumberingAfterBreak="0">
    <w:nsid w:val="1D3C4A1D"/>
    <w:multiLevelType w:val="hybridMultilevel"/>
    <w:tmpl w:val="EBFA86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E8F7FAE"/>
    <w:multiLevelType w:val="hybridMultilevel"/>
    <w:tmpl w:val="AD4CDF4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1EC237FF"/>
    <w:multiLevelType w:val="hybridMultilevel"/>
    <w:tmpl w:val="D9CABB9C"/>
    <w:lvl w:ilvl="0" w:tplc="022CC8A6">
      <w:start w:val="1"/>
      <w:numFmt w:val="bullet"/>
      <w:lvlText w:val="•"/>
      <w:lvlJc w:val="left"/>
      <w:pPr>
        <w:tabs>
          <w:tab w:val="num" w:pos="720"/>
        </w:tabs>
        <w:ind w:left="720" w:hanging="360"/>
      </w:pPr>
      <w:rPr>
        <w:rFonts w:ascii="Times New Roman" w:hAnsi="Times New Roman" w:cs="Times New Roman" w:hint="default"/>
      </w:rPr>
    </w:lvl>
    <w:lvl w:ilvl="1" w:tplc="15A24FD8">
      <w:start w:val="1"/>
      <w:numFmt w:val="bullet"/>
      <w:lvlText w:val="•"/>
      <w:lvlJc w:val="left"/>
      <w:pPr>
        <w:tabs>
          <w:tab w:val="num" w:pos="1440"/>
        </w:tabs>
        <w:ind w:left="1440" w:hanging="360"/>
      </w:pPr>
      <w:rPr>
        <w:rFonts w:ascii="Times New Roman" w:hAnsi="Times New Roman" w:cs="Times New Roman" w:hint="default"/>
      </w:rPr>
    </w:lvl>
    <w:lvl w:ilvl="2" w:tplc="7194A776">
      <w:start w:val="1"/>
      <w:numFmt w:val="bullet"/>
      <w:lvlText w:val="•"/>
      <w:lvlJc w:val="left"/>
      <w:pPr>
        <w:tabs>
          <w:tab w:val="num" w:pos="2160"/>
        </w:tabs>
        <w:ind w:left="2160" w:hanging="360"/>
      </w:pPr>
      <w:rPr>
        <w:rFonts w:ascii="Times New Roman" w:hAnsi="Times New Roman" w:cs="Times New Roman" w:hint="default"/>
      </w:rPr>
    </w:lvl>
    <w:lvl w:ilvl="3" w:tplc="0966F42C">
      <w:start w:val="1"/>
      <w:numFmt w:val="bullet"/>
      <w:lvlText w:val="•"/>
      <w:lvlJc w:val="left"/>
      <w:pPr>
        <w:tabs>
          <w:tab w:val="num" w:pos="2880"/>
        </w:tabs>
        <w:ind w:left="2880" w:hanging="360"/>
      </w:pPr>
      <w:rPr>
        <w:rFonts w:ascii="Times New Roman" w:hAnsi="Times New Roman" w:cs="Times New Roman" w:hint="default"/>
      </w:rPr>
    </w:lvl>
    <w:lvl w:ilvl="4" w:tplc="BFC0DD50">
      <w:start w:val="1"/>
      <w:numFmt w:val="bullet"/>
      <w:lvlText w:val="•"/>
      <w:lvlJc w:val="left"/>
      <w:pPr>
        <w:tabs>
          <w:tab w:val="num" w:pos="3600"/>
        </w:tabs>
        <w:ind w:left="3600" w:hanging="360"/>
      </w:pPr>
      <w:rPr>
        <w:rFonts w:ascii="Times New Roman" w:hAnsi="Times New Roman" w:cs="Times New Roman" w:hint="default"/>
      </w:rPr>
    </w:lvl>
    <w:lvl w:ilvl="5" w:tplc="CAAE2AB0">
      <w:start w:val="1"/>
      <w:numFmt w:val="bullet"/>
      <w:lvlText w:val="•"/>
      <w:lvlJc w:val="left"/>
      <w:pPr>
        <w:tabs>
          <w:tab w:val="num" w:pos="4320"/>
        </w:tabs>
        <w:ind w:left="4320" w:hanging="360"/>
      </w:pPr>
      <w:rPr>
        <w:rFonts w:ascii="Times New Roman" w:hAnsi="Times New Roman" w:cs="Times New Roman" w:hint="default"/>
      </w:rPr>
    </w:lvl>
    <w:lvl w:ilvl="6" w:tplc="079C67F8">
      <w:start w:val="1"/>
      <w:numFmt w:val="bullet"/>
      <w:lvlText w:val="•"/>
      <w:lvlJc w:val="left"/>
      <w:pPr>
        <w:tabs>
          <w:tab w:val="num" w:pos="5040"/>
        </w:tabs>
        <w:ind w:left="5040" w:hanging="360"/>
      </w:pPr>
      <w:rPr>
        <w:rFonts w:ascii="Times New Roman" w:hAnsi="Times New Roman" w:cs="Times New Roman" w:hint="default"/>
      </w:rPr>
    </w:lvl>
    <w:lvl w:ilvl="7" w:tplc="1D884278">
      <w:start w:val="1"/>
      <w:numFmt w:val="bullet"/>
      <w:lvlText w:val="•"/>
      <w:lvlJc w:val="left"/>
      <w:pPr>
        <w:tabs>
          <w:tab w:val="num" w:pos="5760"/>
        </w:tabs>
        <w:ind w:left="5760" w:hanging="360"/>
      </w:pPr>
      <w:rPr>
        <w:rFonts w:ascii="Times New Roman" w:hAnsi="Times New Roman" w:cs="Times New Roman" w:hint="default"/>
      </w:rPr>
    </w:lvl>
    <w:lvl w:ilvl="8" w:tplc="7548ABE4">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3A156F2"/>
    <w:multiLevelType w:val="hybridMultilevel"/>
    <w:tmpl w:val="DB481856"/>
    <w:lvl w:ilvl="0" w:tplc="0E1EE6C6">
      <w:start w:val="3"/>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15:restartNumberingAfterBreak="0">
    <w:nsid w:val="3840238E"/>
    <w:multiLevelType w:val="hybridMultilevel"/>
    <w:tmpl w:val="EE782C6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4" w15:restartNumberingAfterBreak="0">
    <w:nsid w:val="3A1857EF"/>
    <w:multiLevelType w:val="hybridMultilevel"/>
    <w:tmpl w:val="39CCBCD8"/>
    <w:lvl w:ilvl="0" w:tplc="44B8B6B6">
      <w:start w:val="1"/>
      <w:numFmt w:val="bullet"/>
      <w:lvlText w:val=""/>
      <w:lvlJc w:val="left"/>
      <w:pPr>
        <w:ind w:left="360" w:hanging="360"/>
      </w:pPr>
      <w:rPr>
        <w:rFonts w:ascii="Symbol" w:hAnsi="Symbol" w:cs="Symbol" w:hint="default"/>
        <w:color w:val="8080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15:restartNumberingAfterBreak="0">
    <w:nsid w:val="3DE710AD"/>
    <w:multiLevelType w:val="hybridMultilevel"/>
    <w:tmpl w:val="632AB70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49266947"/>
    <w:multiLevelType w:val="hybridMultilevel"/>
    <w:tmpl w:val="6CC43BD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7" w15:restartNumberingAfterBreak="0">
    <w:nsid w:val="4E723668"/>
    <w:multiLevelType w:val="hybridMultilevel"/>
    <w:tmpl w:val="C6CAAF3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50465C06"/>
    <w:multiLevelType w:val="hybridMultilevel"/>
    <w:tmpl w:val="C35C296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9" w15:restartNumberingAfterBreak="0">
    <w:nsid w:val="5C946952"/>
    <w:multiLevelType w:val="hybridMultilevel"/>
    <w:tmpl w:val="0406C1E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0" w15:restartNumberingAfterBreak="0">
    <w:nsid w:val="5D4D25F5"/>
    <w:multiLevelType w:val="hybridMultilevel"/>
    <w:tmpl w:val="DA4C3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10435D"/>
    <w:multiLevelType w:val="hybridMultilevel"/>
    <w:tmpl w:val="726AE07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2" w15:restartNumberingAfterBreak="0">
    <w:nsid w:val="697B5746"/>
    <w:multiLevelType w:val="hybridMultilevel"/>
    <w:tmpl w:val="C108EC34"/>
    <w:lvl w:ilvl="0" w:tplc="04090001">
      <w:start w:val="1"/>
      <w:numFmt w:val="bullet"/>
      <w:lvlText w:val=""/>
      <w:lvlJc w:val="left"/>
      <w:pPr>
        <w:tabs>
          <w:tab w:val="num" w:pos="0"/>
        </w:tabs>
        <w:ind w:hanging="360"/>
      </w:pPr>
      <w:rPr>
        <w:rFonts w:ascii="Symbol" w:hAnsi="Symbol" w:cs="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2160"/>
        </w:tabs>
        <w:ind w:left="216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23" w15:restartNumberingAfterBreak="0">
    <w:nsid w:val="6D176847"/>
    <w:multiLevelType w:val="hybridMultilevel"/>
    <w:tmpl w:val="92F2C94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4" w15:restartNumberingAfterBreak="0">
    <w:nsid w:val="72450A41"/>
    <w:multiLevelType w:val="hybridMultilevel"/>
    <w:tmpl w:val="2C44A68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5" w15:restartNumberingAfterBreak="0">
    <w:nsid w:val="736B0EBA"/>
    <w:multiLevelType w:val="hybridMultilevel"/>
    <w:tmpl w:val="937226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6" w15:restartNumberingAfterBreak="0">
    <w:nsid w:val="74AA7334"/>
    <w:multiLevelType w:val="hybridMultilevel"/>
    <w:tmpl w:val="865E2AC6"/>
    <w:lvl w:ilvl="0" w:tplc="7426513A">
      <w:start w:val="1"/>
      <w:numFmt w:val="bullet"/>
      <w:lvlText w:val=""/>
      <w:lvlJc w:val="left"/>
      <w:pPr>
        <w:ind w:left="360" w:hanging="360"/>
      </w:pPr>
      <w:rPr>
        <w:rFonts w:ascii="Symbol" w:hAnsi="Symbol" w:cs="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7" w15:restartNumberingAfterBreak="0">
    <w:nsid w:val="77CB00E7"/>
    <w:multiLevelType w:val="hybridMultilevel"/>
    <w:tmpl w:val="BB368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83077A"/>
    <w:multiLevelType w:val="hybridMultilevel"/>
    <w:tmpl w:val="1C18035A"/>
    <w:lvl w:ilvl="0" w:tplc="D71005BE">
      <w:start w:val="1"/>
      <w:numFmt w:val="bullet"/>
      <w:lvlText w:val=""/>
      <w:lvlJc w:val="left"/>
      <w:pPr>
        <w:ind w:left="360" w:hanging="360"/>
      </w:pPr>
      <w:rPr>
        <w:rFonts w:ascii="Symbol" w:hAnsi="Symbol" w:cs="Symbol" w:hint="default"/>
        <w:color w:val="8080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9" w15:restartNumberingAfterBreak="0">
    <w:nsid w:val="7AAD0C7A"/>
    <w:multiLevelType w:val="hybridMultilevel"/>
    <w:tmpl w:val="AE66ED0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0" w15:restartNumberingAfterBreak="0">
    <w:nsid w:val="7B885A57"/>
    <w:multiLevelType w:val="hybridMultilevel"/>
    <w:tmpl w:val="3378090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abstractNumId w:val="16"/>
  </w:num>
  <w:num w:numId="2">
    <w:abstractNumId w:val="11"/>
  </w:num>
  <w:num w:numId="3">
    <w:abstractNumId w:val="5"/>
  </w:num>
  <w:num w:numId="4">
    <w:abstractNumId w:val="22"/>
  </w:num>
  <w:num w:numId="5">
    <w:abstractNumId w:val="10"/>
  </w:num>
  <w:num w:numId="6">
    <w:abstractNumId w:val="7"/>
  </w:num>
  <w:num w:numId="7">
    <w:abstractNumId w:val="13"/>
  </w:num>
  <w:num w:numId="8">
    <w:abstractNumId w:val="12"/>
  </w:num>
  <w:num w:numId="9">
    <w:abstractNumId w:val="19"/>
  </w:num>
  <w:num w:numId="10">
    <w:abstractNumId w:val="14"/>
  </w:num>
  <w:num w:numId="11">
    <w:abstractNumId w:val="26"/>
  </w:num>
  <w:num w:numId="12">
    <w:abstractNumId w:val="23"/>
  </w:num>
  <w:num w:numId="13">
    <w:abstractNumId w:val="4"/>
  </w:num>
  <w:num w:numId="14">
    <w:abstractNumId w:val="15"/>
  </w:num>
  <w:num w:numId="15">
    <w:abstractNumId w:val="21"/>
  </w:num>
  <w:num w:numId="16">
    <w:abstractNumId w:val="2"/>
  </w:num>
  <w:num w:numId="17">
    <w:abstractNumId w:val="8"/>
  </w:num>
  <w:num w:numId="18">
    <w:abstractNumId w:val="17"/>
  </w:num>
  <w:num w:numId="19">
    <w:abstractNumId w:val="1"/>
  </w:num>
  <w:num w:numId="20">
    <w:abstractNumId w:val="30"/>
  </w:num>
  <w:num w:numId="21">
    <w:abstractNumId w:val="25"/>
  </w:num>
  <w:num w:numId="22">
    <w:abstractNumId w:val="29"/>
  </w:num>
  <w:num w:numId="23">
    <w:abstractNumId w:val="24"/>
  </w:num>
  <w:num w:numId="24">
    <w:abstractNumId w:val="28"/>
  </w:num>
  <w:num w:numId="25">
    <w:abstractNumId w:val="3"/>
  </w:num>
  <w:num w:numId="26">
    <w:abstractNumId w:val="18"/>
  </w:num>
  <w:num w:numId="27">
    <w:abstractNumId w:val="9"/>
  </w:num>
  <w:num w:numId="28">
    <w:abstractNumId w:val="6"/>
  </w:num>
  <w:num w:numId="29">
    <w:abstractNumId w:val="0"/>
  </w:num>
  <w:num w:numId="30">
    <w:abstractNumId w:val="2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ocumentProtection w:edit="forms" w:formatting="1" w:enforcement="0"/>
  <w:defaultTabStop w:val="720"/>
  <w:doNotHyphenateCaps/>
  <w:drawingGridHorizontalSpacing w:val="221"/>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F5"/>
    <w:rsid w:val="00005015"/>
    <w:rsid w:val="00006B9A"/>
    <w:rsid w:val="00007720"/>
    <w:rsid w:val="00011AC6"/>
    <w:rsid w:val="000129D5"/>
    <w:rsid w:val="000130BD"/>
    <w:rsid w:val="00013304"/>
    <w:rsid w:val="00016AD9"/>
    <w:rsid w:val="000173EE"/>
    <w:rsid w:val="00021814"/>
    <w:rsid w:val="00021D36"/>
    <w:rsid w:val="00021DD7"/>
    <w:rsid w:val="00021F33"/>
    <w:rsid w:val="00027B52"/>
    <w:rsid w:val="00050046"/>
    <w:rsid w:val="0005327A"/>
    <w:rsid w:val="00057340"/>
    <w:rsid w:val="00071BED"/>
    <w:rsid w:val="0008040B"/>
    <w:rsid w:val="00080BE7"/>
    <w:rsid w:val="00084BD9"/>
    <w:rsid w:val="00087BAD"/>
    <w:rsid w:val="000928DB"/>
    <w:rsid w:val="0009347D"/>
    <w:rsid w:val="000958FC"/>
    <w:rsid w:val="000A42F1"/>
    <w:rsid w:val="000B0566"/>
    <w:rsid w:val="000B2638"/>
    <w:rsid w:val="000B5F18"/>
    <w:rsid w:val="000C15D3"/>
    <w:rsid w:val="000C18D6"/>
    <w:rsid w:val="000D0AA2"/>
    <w:rsid w:val="000D66EC"/>
    <w:rsid w:val="000E29F4"/>
    <w:rsid w:val="000E474B"/>
    <w:rsid w:val="000E55F1"/>
    <w:rsid w:val="000F1386"/>
    <w:rsid w:val="000F332A"/>
    <w:rsid w:val="000F7117"/>
    <w:rsid w:val="00106D9E"/>
    <w:rsid w:val="00111CD6"/>
    <w:rsid w:val="001174CF"/>
    <w:rsid w:val="00126973"/>
    <w:rsid w:val="00144369"/>
    <w:rsid w:val="00145463"/>
    <w:rsid w:val="00164805"/>
    <w:rsid w:val="001664F3"/>
    <w:rsid w:val="00166D66"/>
    <w:rsid w:val="001678AD"/>
    <w:rsid w:val="0017222B"/>
    <w:rsid w:val="00177F82"/>
    <w:rsid w:val="00182A9E"/>
    <w:rsid w:val="001943E1"/>
    <w:rsid w:val="0019798C"/>
    <w:rsid w:val="001A0507"/>
    <w:rsid w:val="001B283C"/>
    <w:rsid w:val="001C2180"/>
    <w:rsid w:val="001C6C15"/>
    <w:rsid w:val="001D07EF"/>
    <w:rsid w:val="001D181B"/>
    <w:rsid w:val="001D778B"/>
    <w:rsid w:val="001E3512"/>
    <w:rsid w:val="001E5666"/>
    <w:rsid w:val="001F7F77"/>
    <w:rsid w:val="002139FB"/>
    <w:rsid w:val="00216F90"/>
    <w:rsid w:val="002175F1"/>
    <w:rsid w:val="00221337"/>
    <w:rsid w:val="00227AAF"/>
    <w:rsid w:val="00227CD4"/>
    <w:rsid w:val="0023319F"/>
    <w:rsid w:val="002457C7"/>
    <w:rsid w:val="00245D68"/>
    <w:rsid w:val="002469D1"/>
    <w:rsid w:val="00256482"/>
    <w:rsid w:val="0026043A"/>
    <w:rsid w:val="0026263B"/>
    <w:rsid w:val="00262B15"/>
    <w:rsid w:val="002749E1"/>
    <w:rsid w:val="0027730E"/>
    <w:rsid w:val="00285058"/>
    <w:rsid w:val="00290309"/>
    <w:rsid w:val="00295328"/>
    <w:rsid w:val="0029715D"/>
    <w:rsid w:val="002A6383"/>
    <w:rsid w:val="002B0713"/>
    <w:rsid w:val="002B1713"/>
    <w:rsid w:val="002B336E"/>
    <w:rsid w:val="002B67C0"/>
    <w:rsid w:val="002C20EA"/>
    <w:rsid w:val="002D4FBD"/>
    <w:rsid w:val="002E02E3"/>
    <w:rsid w:val="002E6E20"/>
    <w:rsid w:val="002F25F1"/>
    <w:rsid w:val="002F2784"/>
    <w:rsid w:val="002F46BD"/>
    <w:rsid w:val="00304540"/>
    <w:rsid w:val="003104A6"/>
    <w:rsid w:val="0031445F"/>
    <w:rsid w:val="00316582"/>
    <w:rsid w:val="00320B30"/>
    <w:rsid w:val="00321F07"/>
    <w:rsid w:val="0032400F"/>
    <w:rsid w:val="00335651"/>
    <w:rsid w:val="00335F7C"/>
    <w:rsid w:val="00342DEC"/>
    <w:rsid w:val="003642F3"/>
    <w:rsid w:val="0036744E"/>
    <w:rsid w:val="00373BC5"/>
    <w:rsid w:val="00375820"/>
    <w:rsid w:val="0038245F"/>
    <w:rsid w:val="00390375"/>
    <w:rsid w:val="00390D51"/>
    <w:rsid w:val="003914F8"/>
    <w:rsid w:val="00396FC2"/>
    <w:rsid w:val="003A1D66"/>
    <w:rsid w:val="003A3048"/>
    <w:rsid w:val="003A64BF"/>
    <w:rsid w:val="003A7832"/>
    <w:rsid w:val="003B33FF"/>
    <w:rsid w:val="003C0EA6"/>
    <w:rsid w:val="003C3730"/>
    <w:rsid w:val="003D2B71"/>
    <w:rsid w:val="003E0F8C"/>
    <w:rsid w:val="003E687E"/>
    <w:rsid w:val="003E71F4"/>
    <w:rsid w:val="003F7166"/>
    <w:rsid w:val="004005AC"/>
    <w:rsid w:val="004046F3"/>
    <w:rsid w:val="00404F34"/>
    <w:rsid w:val="00405829"/>
    <w:rsid w:val="004321E1"/>
    <w:rsid w:val="00444476"/>
    <w:rsid w:val="0045283A"/>
    <w:rsid w:val="00455C67"/>
    <w:rsid w:val="004566BB"/>
    <w:rsid w:val="004716A7"/>
    <w:rsid w:val="00474A68"/>
    <w:rsid w:val="00476A9E"/>
    <w:rsid w:val="00485451"/>
    <w:rsid w:val="00487680"/>
    <w:rsid w:val="00487F4B"/>
    <w:rsid w:val="0049097F"/>
    <w:rsid w:val="00491EDD"/>
    <w:rsid w:val="004B08E8"/>
    <w:rsid w:val="004B0C9E"/>
    <w:rsid w:val="004B1684"/>
    <w:rsid w:val="004C0AFE"/>
    <w:rsid w:val="004C74E5"/>
    <w:rsid w:val="004D04F3"/>
    <w:rsid w:val="004E1C0A"/>
    <w:rsid w:val="004E7840"/>
    <w:rsid w:val="004E7932"/>
    <w:rsid w:val="004E7E0C"/>
    <w:rsid w:val="004F6DFB"/>
    <w:rsid w:val="00502AE7"/>
    <w:rsid w:val="00505245"/>
    <w:rsid w:val="0051799D"/>
    <w:rsid w:val="0052550C"/>
    <w:rsid w:val="00527F4F"/>
    <w:rsid w:val="00530BF6"/>
    <w:rsid w:val="00530D30"/>
    <w:rsid w:val="00535907"/>
    <w:rsid w:val="00535EB2"/>
    <w:rsid w:val="00544E9B"/>
    <w:rsid w:val="005464F5"/>
    <w:rsid w:val="00555C26"/>
    <w:rsid w:val="00555D19"/>
    <w:rsid w:val="00567035"/>
    <w:rsid w:val="00571C66"/>
    <w:rsid w:val="00581545"/>
    <w:rsid w:val="00586505"/>
    <w:rsid w:val="00592393"/>
    <w:rsid w:val="00596B7E"/>
    <w:rsid w:val="005A2F26"/>
    <w:rsid w:val="005A3AD2"/>
    <w:rsid w:val="005A57EC"/>
    <w:rsid w:val="005C1243"/>
    <w:rsid w:val="005D6100"/>
    <w:rsid w:val="005D6DB1"/>
    <w:rsid w:val="005D7ED4"/>
    <w:rsid w:val="005F3060"/>
    <w:rsid w:val="005F6562"/>
    <w:rsid w:val="005F749C"/>
    <w:rsid w:val="00605B54"/>
    <w:rsid w:val="006247AF"/>
    <w:rsid w:val="006403E0"/>
    <w:rsid w:val="00640E81"/>
    <w:rsid w:val="00644F6B"/>
    <w:rsid w:val="006522E8"/>
    <w:rsid w:val="006534A9"/>
    <w:rsid w:val="00660F2F"/>
    <w:rsid w:val="00661618"/>
    <w:rsid w:val="00664DA6"/>
    <w:rsid w:val="00671BD8"/>
    <w:rsid w:val="006733A2"/>
    <w:rsid w:val="00674EF9"/>
    <w:rsid w:val="00681B28"/>
    <w:rsid w:val="006855A7"/>
    <w:rsid w:val="0068576F"/>
    <w:rsid w:val="00695343"/>
    <w:rsid w:val="006C50FE"/>
    <w:rsid w:val="006C663E"/>
    <w:rsid w:val="006D2C33"/>
    <w:rsid w:val="006D3C59"/>
    <w:rsid w:val="006E3A71"/>
    <w:rsid w:val="006E47C4"/>
    <w:rsid w:val="006F2071"/>
    <w:rsid w:val="00701C57"/>
    <w:rsid w:val="0071455F"/>
    <w:rsid w:val="00717533"/>
    <w:rsid w:val="007246E9"/>
    <w:rsid w:val="0072785C"/>
    <w:rsid w:val="007342DA"/>
    <w:rsid w:val="0073738B"/>
    <w:rsid w:val="00742A94"/>
    <w:rsid w:val="0074517B"/>
    <w:rsid w:val="00747CD9"/>
    <w:rsid w:val="0075176C"/>
    <w:rsid w:val="007605AC"/>
    <w:rsid w:val="00767031"/>
    <w:rsid w:val="00775F48"/>
    <w:rsid w:val="0077631B"/>
    <w:rsid w:val="0079617C"/>
    <w:rsid w:val="00796C84"/>
    <w:rsid w:val="007A3EE8"/>
    <w:rsid w:val="007A49B6"/>
    <w:rsid w:val="007B241B"/>
    <w:rsid w:val="007B3B2C"/>
    <w:rsid w:val="007C1D84"/>
    <w:rsid w:val="007C7AC8"/>
    <w:rsid w:val="007D406B"/>
    <w:rsid w:val="007E280D"/>
    <w:rsid w:val="007E385F"/>
    <w:rsid w:val="007E6430"/>
    <w:rsid w:val="007E6456"/>
    <w:rsid w:val="007F1C7E"/>
    <w:rsid w:val="007F5657"/>
    <w:rsid w:val="007F5957"/>
    <w:rsid w:val="008044E5"/>
    <w:rsid w:val="00805BBD"/>
    <w:rsid w:val="00810850"/>
    <w:rsid w:val="00815490"/>
    <w:rsid w:val="00826D13"/>
    <w:rsid w:val="008319B4"/>
    <w:rsid w:val="00832395"/>
    <w:rsid w:val="008401DB"/>
    <w:rsid w:val="008433FB"/>
    <w:rsid w:val="00843A8E"/>
    <w:rsid w:val="00847E50"/>
    <w:rsid w:val="0085547E"/>
    <w:rsid w:val="00856CF5"/>
    <w:rsid w:val="00863A84"/>
    <w:rsid w:val="00872982"/>
    <w:rsid w:val="00873E19"/>
    <w:rsid w:val="008755A0"/>
    <w:rsid w:val="008759D6"/>
    <w:rsid w:val="00876E98"/>
    <w:rsid w:val="008778AA"/>
    <w:rsid w:val="00893498"/>
    <w:rsid w:val="00896510"/>
    <w:rsid w:val="008A0F0A"/>
    <w:rsid w:val="008A303F"/>
    <w:rsid w:val="008A70DC"/>
    <w:rsid w:val="008B33EA"/>
    <w:rsid w:val="008B4AFE"/>
    <w:rsid w:val="008B52E2"/>
    <w:rsid w:val="008C493E"/>
    <w:rsid w:val="008C616A"/>
    <w:rsid w:val="008D195E"/>
    <w:rsid w:val="008D776A"/>
    <w:rsid w:val="008D779B"/>
    <w:rsid w:val="008E0E1E"/>
    <w:rsid w:val="008F0DC9"/>
    <w:rsid w:val="008F737B"/>
    <w:rsid w:val="009065C8"/>
    <w:rsid w:val="00911876"/>
    <w:rsid w:val="00920294"/>
    <w:rsid w:val="00931CD9"/>
    <w:rsid w:val="00932FDF"/>
    <w:rsid w:val="00940E0E"/>
    <w:rsid w:val="00943A09"/>
    <w:rsid w:val="0094614C"/>
    <w:rsid w:val="00955286"/>
    <w:rsid w:val="009655D1"/>
    <w:rsid w:val="00971DC1"/>
    <w:rsid w:val="00972533"/>
    <w:rsid w:val="009773C0"/>
    <w:rsid w:val="0098208C"/>
    <w:rsid w:val="009847D5"/>
    <w:rsid w:val="00986380"/>
    <w:rsid w:val="00992937"/>
    <w:rsid w:val="009A5C61"/>
    <w:rsid w:val="009A7716"/>
    <w:rsid w:val="009B013F"/>
    <w:rsid w:val="009D0A3E"/>
    <w:rsid w:val="009D4419"/>
    <w:rsid w:val="009D7BB4"/>
    <w:rsid w:val="009E20ED"/>
    <w:rsid w:val="009E342D"/>
    <w:rsid w:val="009E5DE0"/>
    <w:rsid w:val="00A002EB"/>
    <w:rsid w:val="00A105AF"/>
    <w:rsid w:val="00A41D15"/>
    <w:rsid w:val="00A54B05"/>
    <w:rsid w:val="00A55A57"/>
    <w:rsid w:val="00A56EDC"/>
    <w:rsid w:val="00A57E9C"/>
    <w:rsid w:val="00A65322"/>
    <w:rsid w:val="00A670C8"/>
    <w:rsid w:val="00A74C02"/>
    <w:rsid w:val="00A9564F"/>
    <w:rsid w:val="00AA14A9"/>
    <w:rsid w:val="00AA3519"/>
    <w:rsid w:val="00AD0FF6"/>
    <w:rsid w:val="00AD3DD6"/>
    <w:rsid w:val="00AD59FA"/>
    <w:rsid w:val="00AE269A"/>
    <w:rsid w:val="00AF73FA"/>
    <w:rsid w:val="00B0724C"/>
    <w:rsid w:val="00B17E05"/>
    <w:rsid w:val="00B22FDB"/>
    <w:rsid w:val="00B3187C"/>
    <w:rsid w:val="00B44982"/>
    <w:rsid w:val="00B46A83"/>
    <w:rsid w:val="00B46C3B"/>
    <w:rsid w:val="00B53C0C"/>
    <w:rsid w:val="00B61AA5"/>
    <w:rsid w:val="00B663BA"/>
    <w:rsid w:val="00B74022"/>
    <w:rsid w:val="00B74B03"/>
    <w:rsid w:val="00B85683"/>
    <w:rsid w:val="00BA137B"/>
    <w:rsid w:val="00BA3CAB"/>
    <w:rsid w:val="00BB0E56"/>
    <w:rsid w:val="00BC3368"/>
    <w:rsid w:val="00BD01FA"/>
    <w:rsid w:val="00BD72D5"/>
    <w:rsid w:val="00BE1065"/>
    <w:rsid w:val="00BE15B5"/>
    <w:rsid w:val="00BF270D"/>
    <w:rsid w:val="00BF4EBF"/>
    <w:rsid w:val="00C03F53"/>
    <w:rsid w:val="00C03F8B"/>
    <w:rsid w:val="00C055C1"/>
    <w:rsid w:val="00C1241D"/>
    <w:rsid w:val="00C12BA7"/>
    <w:rsid w:val="00C1545B"/>
    <w:rsid w:val="00C15F34"/>
    <w:rsid w:val="00C1745F"/>
    <w:rsid w:val="00C2241E"/>
    <w:rsid w:val="00C258BD"/>
    <w:rsid w:val="00C317E9"/>
    <w:rsid w:val="00C33805"/>
    <w:rsid w:val="00C43529"/>
    <w:rsid w:val="00C54DE0"/>
    <w:rsid w:val="00C56360"/>
    <w:rsid w:val="00C64616"/>
    <w:rsid w:val="00C65EFC"/>
    <w:rsid w:val="00C72C07"/>
    <w:rsid w:val="00C72D99"/>
    <w:rsid w:val="00C732E9"/>
    <w:rsid w:val="00C77FD8"/>
    <w:rsid w:val="00C80B8C"/>
    <w:rsid w:val="00C94A02"/>
    <w:rsid w:val="00CA30F5"/>
    <w:rsid w:val="00CA50C8"/>
    <w:rsid w:val="00CA78B8"/>
    <w:rsid w:val="00CB724F"/>
    <w:rsid w:val="00CC2BD5"/>
    <w:rsid w:val="00CD076A"/>
    <w:rsid w:val="00CD0AC8"/>
    <w:rsid w:val="00CD6C70"/>
    <w:rsid w:val="00CD74A0"/>
    <w:rsid w:val="00CE03D8"/>
    <w:rsid w:val="00CE2755"/>
    <w:rsid w:val="00CE4879"/>
    <w:rsid w:val="00D0018B"/>
    <w:rsid w:val="00D00E4C"/>
    <w:rsid w:val="00D046F3"/>
    <w:rsid w:val="00D0586E"/>
    <w:rsid w:val="00D143B0"/>
    <w:rsid w:val="00D22796"/>
    <w:rsid w:val="00D24033"/>
    <w:rsid w:val="00D25D3C"/>
    <w:rsid w:val="00D269F3"/>
    <w:rsid w:val="00D32EDA"/>
    <w:rsid w:val="00D348A5"/>
    <w:rsid w:val="00D367AB"/>
    <w:rsid w:val="00D401A6"/>
    <w:rsid w:val="00D479ED"/>
    <w:rsid w:val="00D529D7"/>
    <w:rsid w:val="00D54E77"/>
    <w:rsid w:val="00D63FCC"/>
    <w:rsid w:val="00D66A50"/>
    <w:rsid w:val="00D71C07"/>
    <w:rsid w:val="00D86066"/>
    <w:rsid w:val="00D9178B"/>
    <w:rsid w:val="00D921DB"/>
    <w:rsid w:val="00D97596"/>
    <w:rsid w:val="00DA4DE6"/>
    <w:rsid w:val="00DA4FED"/>
    <w:rsid w:val="00DB2FF1"/>
    <w:rsid w:val="00DB36C8"/>
    <w:rsid w:val="00DB6619"/>
    <w:rsid w:val="00DB7B1A"/>
    <w:rsid w:val="00DC12FD"/>
    <w:rsid w:val="00DC28DC"/>
    <w:rsid w:val="00DC44D7"/>
    <w:rsid w:val="00DC6C98"/>
    <w:rsid w:val="00DC7139"/>
    <w:rsid w:val="00DC7755"/>
    <w:rsid w:val="00DC7FA7"/>
    <w:rsid w:val="00DD3D03"/>
    <w:rsid w:val="00DE2FD8"/>
    <w:rsid w:val="00DE4F91"/>
    <w:rsid w:val="00DF1514"/>
    <w:rsid w:val="00E03A40"/>
    <w:rsid w:val="00E06504"/>
    <w:rsid w:val="00E10500"/>
    <w:rsid w:val="00E10D96"/>
    <w:rsid w:val="00E11726"/>
    <w:rsid w:val="00E20028"/>
    <w:rsid w:val="00E23902"/>
    <w:rsid w:val="00E27833"/>
    <w:rsid w:val="00E315EA"/>
    <w:rsid w:val="00E364B4"/>
    <w:rsid w:val="00E41F11"/>
    <w:rsid w:val="00E50CF2"/>
    <w:rsid w:val="00E5295B"/>
    <w:rsid w:val="00E534C6"/>
    <w:rsid w:val="00E53521"/>
    <w:rsid w:val="00E56CE3"/>
    <w:rsid w:val="00E57968"/>
    <w:rsid w:val="00E66253"/>
    <w:rsid w:val="00E73090"/>
    <w:rsid w:val="00E84D2C"/>
    <w:rsid w:val="00E92B62"/>
    <w:rsid w:val="00EB2B3D"/>
    <w:rsid w:val="00EB6F9B"/>
    <w:rsid w:val="00EC5544"/>
    <w:rsid w:val="00EC64ED"/>
    <w:rsid w:val="00ED36E8"/>
    <w:rsid w:val="00ED52C1"/>
    <w:rsid w:val="00EE7101"/>
    <w:rsid w:val="00EF0FE0"/>
    <w:rsid w:val="00F005E1"/>
    <w:rsid w:val="00F04937"/>
    <w:rsid w:val="00F05806"/>
    <w:rsid w:val="00F16AFC"/>
    <w:rsid w:val="00F175CA"/>
    <w:rsid w:val="00F17C49"/>
    <w:rsid w:val="00F255DD"/>
    <w:rsid w:val="00F26214"/>
    <w:rsid w:val="00F336CD"/>
    <w:rsid w:val="00F3488B"/>
    <w:rsid w:val="00F413E1"/>
    <w:rsid w:val="00F42F8F"/>
    <w:rsid w:val="00F44B99"/>
    <w:rsid w:val="00F54A6D"/>
    <w:rsid w:val="00F555D1"/>
    <w:rsid w:val="00F649BF"/>
    <w:rsid w:val="00F8499B"/>
    <w:rsid w:val="00F8730F"/>
    <w:rsid w:val="00F910A9"/>
    <w:rsid w:val="00F94A8F"/>
    <w:rsid w:val="00F96D7E"/>
    <w:rsid w:val="00FA236D"/>
    <w:rsid w:val="00FA5224"/>
    <w:rsid w:val="00FB1E2A"/>
    <w:rsid w:val="00FB2857"/>
    <w:rsid w:val="00FB578D"/>
    <w:rsid w:val="00FC07AA"/>
    <w:rsid w:val="00FC6F08"/>
    <w:rsid w:val="00FC79FF"/>
    <w:rsid w:val="00FE0F1C"/>
    <w:rsid w:val="00FE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0E46EA1"/>
  <w15:docId w15:val="{99B4F102-EBF2-43E5-B9EE-645BA722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yperlink"/>
    <w:qFormat/>
    <w:rsid w:val="00B53C0C"/>
    <w:pPr>
      <w:spacing w:after="200" w:line="276" w:lineRule="auto"/>
    </w:pPr>
    <w:rPr>
      <w:rFonts w:cs="Calibri"/>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464F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464F5"/>
    <w:pPr>
      <w:tabs>
        <w:tab w:val="center" w:pos="4513"/>
        <w:tab w:val="right" w:pos="9026"/>
      </w:tabs>
    </w:pPr>
  </w:style>
  <w:style w:type="character" w:customStyle="1" w:styleId="HeaderChar">
    <w:name w:val="Header Char"/>
    <w:basedOn w:val="DefaultParagraphFont"/>
    <w:link w:val="Header"/>
    <w:uiPriority w:val="99"/>
    <w:locked/>
    <w:rsid w:val="005464F5"/>
  </w:style>
  <w:style w:type="paragraph" w:styleId="Footer">
    <w:name w:val="footer"/>
    <w:basedOn w:val="Normal"/>
    <w:link w:val="FooterChar"/>
    <w:uiPriority w:val="99"/>
    <w:rsid w:val="005464F5"/>
    <w:pPr>
      <w:tabs>
        <w:tab w:val="center" w:pos="4513"/>
        <w:tab w:val="right" w:pos="9026"/>
      </w:tabs>
    </w:pPr>
  </w:style>
  <w:style w:type="character" w:customStyle="1" w:styleId="FooterChar">
    <w:name w:val="Footer Char"/>
    <w:basedOn w:val="DefaultParagraphFont"/>
    <w:link w:val="Footer"/>
    <w:uiPriority w:val="99"/>
    <w:locked/>
    <w:rsid w:val="005464F5"/>
  </w:style>
  <w:style w:type="paragraph" w:customStyle="1" w:styleId="Default">
    <w:name w:val="Default"/>
    <w:uiPriority w:val="99"/>
    <w:rsid w:val="005464F5"/>
    <w:pPr>
      <w:autoSpaceDE w:val="0"/>
      <w:autoSpaceDN w:val="0"/>
      <w:adjustRightInd w:val="0"/>
    </w:pPr>
    <w:rPr>
      <w:rFonts w:cs="Calibri"/>
      <w:color w:val="000000"/>
      <w:sz w:val="24"/>
      <w:szCs w:val="24"/>
      <w:lang w:eastAsia="en-US"/>
    </w:rPr>
  </w:style>
  <w:style w:type="paragraph" w:styleId="ListParagraph">
    <w:name w:val="List Paragraph"/>
    <w:basedOn w:val="Normal"/>
    <w:uiPriority w:val="99"/>
    <w:qFormat/>
    <w:rsid w:val="00087BAD"/>
    <w:pPr>
      <w:ind w:left="720"/>
    </w:pPr>
  </w:style>
  <w:style w:type="paragraph" w:styleId="NoSpacing">
    <w:name w:val="No Spacing"/>
    <w:uiPriority w:val="1"/>
    <w:qFormat/>
    <w:rsid w:val="004D04F3"/>
    <w:rPr>
      <w:rFonts w:cs="Calibri"/>
      <w:lang w:eastAsia="en-US"/>
    </w:rPr>
  </w:style>
  <w:style w:type="paragraph" w:styleId="BalloonText">
    <w:name w:val="Balloon Text"/>
    <w:basedOn w:val="Normal"/>
    <w:link w:val="BalloonTextChar"/>
    <w:uiPriority w:val="99"/>
    <w:semiHidden/>
    <w:rsid w:val="005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5D19"/>
    <w:rPr>
      <w:rFonts w:ascii="Tahoma" w:hAnsi="Tahoma" w:cs="Tahoma"/>
      <w:sz w:val="16"/>
      <w:szCs w:val="16"/>
      <w:lang w:eastAsia="en-US"/>
    </w:rPr>
  </w:style>
  <w:style w:type="character" w:styleId="Hyperlink">
    <w:name w:val="Hyperlink"/>
    <w:basedOn w:val="DefaultParagraphFont"/>
    <w:uiPriority w:val="99"/>
    <w:rsid w:val="00016AD9"/>
    <w:rPr>
      <w:b/>
      <w:bCs/>
      <w:color w:val="auto"/>
      <w:u w:val="none"/>
    </w:rPr>
  </w:style>
  <w:style w:type="character" w:styleId="FollowedHyperlink">
    <w:name w:val="FollowedHyperlink"/>
    <w:basedOn w:val="DefaultParagraphFont"/>
    <w:uiPriority w:val="99"/>
    <w:rsid w:val="00016AD9"/>
    <w:rPr>
      <w:b/>
      <w:bCs/>
      <w:color w:val="auto"/>
      <w:u w:val="none"/>
    </w:rPr>
  </w:style>
  <w:style w:type="paragraph" w:customStyle="1" w:styleId="used">
    <w:name w:val="used"/>
    <w:basedOn w:val="Normal"/>
    <w:uiPriority w:val="99"/>
    <w:rsid w:val="00B53C0C"/>
  </w:style>
  <w:style w:type="paragraph" w:customStyle="1" w:styleId="Followed">
    <w:name w:val="Followed"/>
    <w:basedOn w:val="Normal"/>
    <w:uiPriority w:val="99"/>
    <w:rsid w:val="00B53C0C"/>
  </w:style>
  <w:style w:type="paragraph" w:customStyle="1" w:styleId="Followedyperlink">
    <w:name w:val="Followedyperlink"/>
    <w:basedOn w:val="used"/>
    <w:uiPriority w:val="99"/>
    <w:rsid w:val="00016AD9"/>
  </w:style>
  <w:style w:type="character" w:styleId="PlaceholderText">
    <w:name w:val="Placeholder Text"/>
    <w:basedOn w:val="DefaultParagraphFont"/>
    <w:uiPriority w:val="99"/>
    <w:semiHidden/>
    <w:rsid w:val="0073738B"/>
    <w:rPr>
      <w:color w:val="808080"/>
    </w:rPr>
  </w:style>
  <w:style w:type="character" w:styleId="CommentReference">
    <w:name w:val="annotation reference"/>
    <w:uiPriority w:val="99"/>
    <w:semiHidden/>
    <w:unhideWhenUsed/>
    <w:rsid w:val="002749E1"/>
    <w:rPr>
      <w:sz w:val="16"/>
      <w:szCs w:val="16"/>
    </w:rPr>
  </w:style>
  <w:style w:type="paragraph" w:styleId="CommentText">
    <w:name w:val="annotation text"/>
    <w:basedOn w:val="Normal"/>
    <w:link w:val="CommentTextChar"/>
    <w:uiPriority w:val="99"/>
    <w:semiHidden/>
    <w:unhideWhenUsed/>
    <w:rsid w:val="002749E1"/>
    <w:rPr>
      <w:rFonts w:cs="Times New Roman"/>
      <w:bCs w:val="0"/>
      <w:sz w:val="20"/>
      <w:szCs w:val="20"/>
    </w:rPr>
  </w:style>
  <w:style w:type="character" w:customStyle="1" w:styleId="CommentTextChar">
    <w:name w:val="Comment Text Char"/>
    <w:basedOn w:val="DefaultParagraphFont"/>
    <w:link w:val="CommentText"/>
    <w:uiPriority w:val="99"/>
    <w:semiHidden/>
    <w:rsid w:val="002749E1"/>
    <w:rPr>
      <w:b/>
      <w:sz w:val="20"/>
      <w:szCs w:val="20"/>
      <w:lang w:eastAsia="en-US"/>
    </w:rPr>
  </w:style>
  <w:style w:type="paragraph" w:styleId="CommentSubject">
    <w:name w:val="annotation subject"/>
    <w:basedOn w:val="CommentText"/>
    <w:next w:val="CommentText"/>
    <w:link w:val="CommentSubjectChar"/>
    <w:uiPriority w:val="99"/>
    <w:semiHidden/>
    <w:unhideWhenUsed/>
    <w:rsid w:val="00747CD9"/>
    <w:pPr>
      <w:spacing w:line="240" w:lineRule="auto"/>
    </w:pPr>
    <w:rPr>
      <w:rFonts w:cs="Calibri"/>
      <w:bCs/>
    </w:rPr>
  </w:style>
  <w:style w:type="character" w:customStyle="1" w:styleId="CommentSubjectChar">
    <w:name w:val="Comment Subject Char"/>
    <w:basedOn w:val="CommentTextChar"/>
    <w:link w:val="CommentSubject"/>
    <w:uiPriority w:val="99"/>
    <w:semiHidden/>
    <w:rsid w:val="00747CD9"/>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92316">
      <w:marLeft w:val="0"/>
      <w:marRight w:val="0"/>
      <w:marTop w:val="0"/>
      <w:marBottom w:val="0"/>
      <w:divBdr>
        <w:top w:val="none" w:sz="0" w:space="0" w:color="auto"/>
        <w:left w:val="none" w:sz="0" w:space="0" w:color="auto"/>
        <w:bottom w:val="none" w:sz="0" w:space="0" w:color="auto"/>
        <w:right w:val="none" w:sz="0" w:space="0" w:color="auto"/>
      </w:divBdr>
      <w:divsChild>
        <w:div w:id="15252923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control" Target="activeX/activeX1.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control" Target="activeX/activeX14.xml"/><Relationship Id="rId50" Type="http://schemas.openxmlformats.org/officeDocument/2006/relationships/image" Target="media/image20.wmf"/><Relationship Id="rId55" Type="http://schemas.openxmlformats.org/officeDocument/2006/relationships/comments" Target="comments.xml"/><Relationship Id="rId63" Type="http://schemas.openxmlformats.org/officeDocument/2006/relationships/control" Target="activeX/activeX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control" Target="activeX/activeX5.xml"/><Relationship Id="rId11" Type="http://schemas.openxmlformats.org/officeDocument/2006/relationships/image" Target="media/image2.jpeg"/><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9.xml"/><Relationship Id="rId40" Type="http://schemas.openxmlformats.org/officeDocument/2006/relationships/image" Target="media/image15.wmf"/><Relationship Id="rId45" Type="http://schemas.openxmlformats.org/officeDocument/2006/relationships/control" Target="activeX/activeX13.xml"/><Relationship Id="rId53" Type="http://schemas.openxmlformats.org/officeDocument/2006/relationships/control" Target="activeX/activeX17.xml"/><Relationship Id="rId58" Type="http://schemas.openxmlformats.org/officeDocument/2006/relationships/image" Target="media/image22.wmf"/><Relationship Id="rId5" Type="http://schemas.openxmlformats.org/officeDocument/2006/relationships/webSettings" Target="webSettings.xml"/><Relationship Id="rId61" Type="http://schemas.openxmlformats.org/officeDocument/2006/relationships/control" Target="activeX/activeX20.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image" Target="media/image6.wmf"/><Relationship Id="rId27" Type="http://schemas.openxmlformats.org/officeDocument/2006/relationships/control" Target="activeX/activeX4.xml"/><Relationship Id="rId30" Type="http://schemas.openxmlformats.org/officeDocument/2006/relationships/image" Target="media/image10.wmf"/><Relationship Id="rId35" Type="http://schemas.openxmlformats.org/officeDocument/2006/relationships/control" Target="activeX/activeX8.xml"/><Relationship Id="rId43" Type="http://schemas.openxmlformats.org/officeDocument/2006/relationships/control" Target="activeX/activeX12.xml"/><Relationship Id="rId48" Type="http://schemas.openxmlformats.org/officeDocument/2006/relationships/image" Target="media/image19.wmf"/><Relationship Id="rId56" Type="http://schemas.microsoft.com/office/2011/relationships/commentsExtended" Target="commentsExtended.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control" Target="activeX/activeX16.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footer" Target="footer2.xml"/><Relationship Id="rId25" Type="http://schemas.openxmlformats.org/officeDocument/2006/relationships/control" Target="activeX/activeX3.xml"/><Relationship Id="rId33" Type="http://schemas.openxmlformats.org/officeDocument/2006/relationships/control" Target="activeX/activeX7.xml"/><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control" Target="activeX/activeX18.xml"/><Relationship Id="rId20" Type="http://schemas.openxmlformats.org/officeDocument/2006/relationships/image" Target="media/image5.wmf"/><Relationship Id="rId41" Type="http://schemas.openxmlformats.org/officeDocument/2006/relationships/control" Target="activeX/activeX11.xml"/><Relationship Id="rId54" Type="http://schemas.openxmlformats.org/officeDocument/2006/relationships/hyperlink" Target="http://www.hungerford.cheshire.sch.uk/Policies" TargetMode="External"/><Relationship Id="rId62"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ontrol" Target="activeX/activeX2.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15.xml"/><Relationship Id="rId57" Type="http://schemas.microsoft.com/office/2016/09/relationships/commentsIds" Target="commentsIds.xml"/><Relationship Id="rId10" Type="http://schemas.openxmlformats.org/officeDocument/2006/relationships/hyperlink" Target="http://www.cheshireeast.gov.uk" TargetMode="External"/><Relationship Id="rId31" Type="http://schemas.openxmlformats.org/officeDocument/2006/relationships/control" Target="activeX/activeX6.xml"/><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control" Target="activeX/activeX19.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eshireeast.gov.uk" TargetMode="External"/><Relationship Id="rId13" Type="http://schemas.openxmlformats.org/officeDocument/2006/relationships/image" Target="media/image30.jpeg"/><Relationship Id="rId18" Type="http://schemas.openxmlformats.org/officeDocument/2006/relationships/header" Target="header3.xml"/><Relationship Id="rId39" Type="http://schemas.openxmlformats.org/officeDocument/2006/relationships/control" Target="activeX/activeX10.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0.jpeg"/><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E6957-4610-47C9-B501-780146D0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5940</Words>
  <Characters>33049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Howarth</dc:creator>
  <cp:lastModifiedBy>Rachel Bartrum</cp:lastModifiedBy>
  <cp:revision>2</cp:revision>
  <cp:lastPrinted>2014-08-25T10:06:00Z</cp:lastPrinted>
  <dcterms:created xsi:type="dcterms:W3CDTF">2025-02-25T11:23:00Z</dcterms:created>
  <dcterms:modified xsi:type="dcterms:W3CDTF">2025-02-25T11:23:00Z</dcterms:modified>
</cp:coreProperties>
</file>